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04" w:rsidRPr="00336D04" w:rsidRDefault="00450A9E" w:rsidP="00450A9E">
      <w:pPr>
        <w:pStyle w:val="NormalWeb"/>
        <w:spacing w:line="36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ЦАГДААГИЙН МЭРГЭЖЛИЙН СУРГАЛТ</w:t>
      </w:r>
    </w:p>
    <w:p w:rsidR="00336D04" w:rsidRDefault="00336D04" w:rsidP="00336D04">
      <w:pPr>
        <w:pStyle w:val="NormalWeb"/>
        <w:spacing w:line="360" w:lineRule="auto"/>
        <w:ind w:firstLine="720"/>
        <w:jc w:val="both"/>
        <w:rPr>
          <w:rFonts w:ascii="Arial" w:hAnsi="Arial" w:cs="Arial"/>
          <w:lang w:val="mn-MN"/>
        </w:rPr>
      </w:pPr>
      <w:proofErr w:type="spellStart"/>
      <w:r>
        <w:rPr>
          <w:rFonts w:ascii="Arial" w:hAnsi="Arial" w:cs="Arial"/>
        </w:rPr>
        <w:t>Цагдаагийн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ерөнхий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газ</w:t>
      </w:r>
      <w:proofErr w:type="spellEnd"/>
      <w:r>
        <w:rPr>
          <w:rFonts w:ascii="Arial" w:hAnsi="Arial" w:cs="Arial"/>
          <w:lang w:val="mn-MN"/>
        </w:rPr>
        <w:t>ар нь Хууль сахиулахын их сургуулийн харьяа Ахлагчийн сургуульд</w:t>
      </w:r>
      <w:r w:rsidRPr="00336D04">
        <w:rPr>
          <w:rFonts w:ascii="Arial" w:hAnsi="Arial" w:cs="Arial"/>
        </w:rPr>
        <w:t xml:space="preserve"> “</w:t>
      </w:r>
      <w:proofErr w:type="spellStart"/>
      <w:r w:rsidRPr="00336D04">
        <w:rPr>
          <w:rFonts w:ascii="Arial" w:hAnsi="Arial" w:cs="Arial"/>
        </w:rPr>
        <w:t>Цагдаа</w:t>
      </w:r>
      <w:proofErr w:type="spellEnd"/>
      <w:r w:rsidRPr="00336D04">
        <w:rPr>
          <w:rFonts w:ascii="Arial" w:hAnsi="Arial" w:cs="Arial"/>
        </w:rPr>
        <w:t>”, “</w:t>
      </w:r>
      <w:proofErr w:type="spellStart"/>
      <w:r w:rsidRPr="00336D04">
        <w:rPr>
          <w:rFonts w:ascii="Arial" w:hAnsi="Arial" w:cs="Arial"/>
        </w:rPr>
        <w:t>Цагдаа</w:t>
      </w:r>
      <w:r>
        <w:rPr>
          <w:rFonts w:ascii="Arial" w:hAnsi="Arial" w:cs="Arial"/>
        </w:rPr>
        <w:t>-зохицуулагч</w:t>
      </w:r>
      <w:proofErr w:type="spellEnd"/>
      <w:r>
        <w:rPr>
          <w:rFonts w:ascii="Arial" w:hAnsi="Arial" w:cs="Arial"/>
        </w:rPr>
        <w:t>”, “</w:t>
      </w:r>
      <w:proofErr w:type="spellStart"/>
      <w:r>
        <w:rPr>
          <w:rFonts w:ascii="Arial" w:hAnsi="Arial" w:cs="Arial"/>
        </w:rPr>
        <w:t>Цагдаа-жолооч</w:t>
      </w:r>
      <w:proofErr w:type="spellEnd"/>
      <w:r>
        <w:rPr>
          <w:rFonts w:ascii="Arial" w:hAnsi="Arial" w:cs="Arial"/>
        </w:rPr>
        <w:t>”</w:t>
      </w:r>
      <w:r>
        <w:rPr>
          <w:rFonts w:ascii="Arial" w:hAnsi="Arial" w:cs="Arial"/>
          <w:lang w:val="mn-MN"/>
        </w:rPr>
        <w:t xml:space="preserve"> мэргэжлээр </w:t>
      </w:r>
      <w:r w:rsidRPr="00336D04"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сар</w:t>
      </w:r>
      <w:proofErr w:type="spellEnd"/>
      <w:r>
        <w:rPr>
          <w:rFonts w:ascii="Arial" w:hAnsi="Arial" w:cs="Arial"/>
          <w:lang w:val="mn-MN"/>
        </w:rPr>
        <w:t xml:space="preserve">ын </w:t>
      </w:r>
      <w:proofErr w:type="spellStart"/>
      <w:r>
        <w:rPr>
          <w:rFonts w:ascii="Arial" w:hAnsi="Arial" w:cs="Arial"/>
        </w:rPr>
        <w:t>хугацаа</w:t>
      </w:r>
      <w:proofErr w:type="spellEnd"/>
      <w:r>
        <w:rPr>
          <w:rFonts w:ascii="Arial" w:hAnsi="Arial" w:cs="Arial"/>
          <w:lang w:val="mn-MN"/>
        </w:rPr>
        <w:t>тай</w:t>
      </w:r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захиалгаар</w:t>
      </w:r>
      <w:proofErr w:type="spellEnd"/>
      <w:r w:rsidRPr="00336D04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батлагдсан </w:t>
      </w:r>
      <w:proofErr w:type="spellStart"/>
      <w:r w:rsidRPr="00336D04">
        <w:rPr>
          <w:rFonts w:ascii="Arial" w:hAnsi="Arial" w:cs="Arial"/>
        </w:rPr>
        <w:t>хөтөлбөр</w:t>
      </w:r>
      <w:proofErr w:type="spellEnd"/>
      <w:r w:rsidRPr="00336D04">
        <w:rPr>
          <w:rFonts w:ascii="Arial" w:hAnsi="Arial" w:cs="Arial"/>
        </w:rPr>
        <w:t xml:space="preserve">, </w:t>
      </w:r>
      <w:proofErr w:type="spellStart"/>
      <w:r w:rsidRPr="00336D04">
        <w:rPr>
          <w:rFonts w:ascii="Arial" w:hAnsi="Arial" w:cs="Arial"/>
        </w:rPr>
        <w:t>төлөвлөгөөний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дагуу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мэргэжлийн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сургалтыг</w:t>
      </w:r>
      <w:proofErr w:type="spellEnd"/>
      <w:r w:rsidRPr="00336D04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хамтран </w:t>
      </w:r>
      <w:proofErr w:type="spellStart"/>
      <w:r w:rsidRPr="00336D04">
        <w:rPr>
          <w:rFonts w:ascii="Arial" w:hAnsi="Arial" w:cs="Arial"/>
        </w:rPr>
        <w:t>зохион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байгуулдаг</w:t>
      </w:r>
      <w:proofErr w:type="spellEnd"/>
      <w:r w:rsidRPr="00336D04">
        <w:rPr>
          <w:rFonts w:ascii="Arial" w:hAnsi="Arial" w:cs="Arial"/>
        </w:rPr>
        <w:t>.</w:t>
      </w:r>
    </w:p>
    <w:p w:rsidR="00336D04" w:rsidRPr="00336D04" w:rsidRDefault="00336D04" w:rsidP="00336D04">
      <w:pPr>
        <w:pStyle w:val="NormalWeb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Сургалтын хугацаанд 600 орчим</w:t>
      </w:r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цагийн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багтаамжтайгаар</w:t>
      </w:r>
      <w:proofErr w:type="spellEnd"/>
      <w:r w:rsidRPr="00336D04">
        <w:rPr>
          <w:rFonts w:ascii="Arial" w:hAnsi="Arial" w:cs="Arial"/>
        </w:rPr>
        <w:t xml:space="preserve"> </w:t>
      </w:r>
      <w:r w:rsidR="00450A9E">
        <w:rPr>
          <w:rFonts w:ascii="Arial" w:hAnsi="Arial" w:cs="Arial"/>
          <w:lang w:val="mn-MN"/>
        </w:rPr>
        <w:t>сургалтыг зохион байгуулдаг</w:t>
      </w:r>
      <w:r>
        <w:rPr>
          <w:rFonts w:ascii="Arial" w:hAnsi="Arial" w:cs="Arial"/>
          <w:lang w:val="mn-MN"/>
        </w:rPr>
        <w:t xml:space="preserve"> бөгөөд </w:t>
      </w:r>
      <w:r w:rsidRPr="00336D04">
        <w:rPr>
          <w:rFonts w:ascii="Arial" w:hAnsi="Arial" w:cs="Arial"/>
        </w:rPr>
        <w:t xml:space="preserve"> “</w:t>
      </w:r>
      <w:proofErr w:type="spellStart"/>
      <w:r w:rsidRPr="00336D04">
        <w:rPr>
          <w:rFonts w:ascii="Arial" w:hAnsi="Arial" w:cs="Arial"/>
        </w:rPr>
        <w:t>Цагдаагийн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байгууллагын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үйл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ажиллагааны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эрх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зүйн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үндэс</w:t>
      </w:r>
      <w:proofErr w:type="spellEnd"/>
      <w:r w:rsidRPr="00336D04">
        <w:rPr>
          <w:rFonts w:ascii="Arial" w:hAnsi="Arial" w:cs="Arial"/>
        </w:rPr>
        <w:t xml:space="preserve">, </w:t>
      </w:r>
      <w:proofErr w:type="spellStart"/>
      <w:r w:rsidRPr="00336D04">
        <w:rPr>
          <w:rFonts w:ascii="Arial" w:hAnsi="Arial" w:cs="Arial"/>
        </w:rPr>
        <w:t>Нийгмийн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хэв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журам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хамгаалах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үйл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ажиллагааны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тактик</w:t>
      </w:r>
      <w:proofErr w:type="spellEnd"/>
      <w:r w:rsidRPr="00336D04">
        <w:rPr>
          <w:rFonts w:ascii="Arial" w:hAnsi="Arial" w:cs="Arial"/>
        </w:rPr>
        <w:t xml:space="preserve">, </w:t>
      </w:r>
      <w:proofErr w:type="spellStart"/>
      <w:r w:rsidRPr="00336D04">
        <w:rPr>
          <w:rFonts w:ascii="Arial" w:hAnsi="Arial" w:cs="Arial"/>
        </w:rPr>
        <w:t>Захиргааны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зөрчлийг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хянан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шийдвэрлэх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ажиллагаа</w:t>
      </w:r>
      <w:proofErr w:type="spellEnd"/>
      <w:r w:rsidRPr="00336D04">
        <w:rPr>
          <w:rFonts w:ascii="Arial" w:hAnsi="Arial" w:cs="Arial"/>
        </w:rPr>
        <w:t xml:space="preserve">, </w:t>
      </w:r>
      <w:proofErr w:type="spellStart"/>
      <w:r w:rsidRPr="00336D04">
        <w:rPr>
          <w:rFonts w:ascii="Arial" w:hAnsi="Arial" w:cs="Arial"/>
        </w:rPr>
        <w:t>Цагдаагийн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байгууллагын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захиргааны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үүрэг</w:t>
      </w:r>
      <w:proofErr w:type="spellEnd"/>
      <w:r w:rsidRPr="00336D04">
        <w:rPr>
          <w:rFonts w:ascii="Arial" w:hAnsi="Arial" w:cs="Arial"/>
        </w:rPr>
        <w:t xml:space="preserve">, </w:t>
      </w:r>
      <w:proofErr w:type="spellStart"/>
      <w:r w:rsidRPr="00336D04">
        <w:rPr>
          <w:rFonts w:ascii="Arial" w:hAnsi="Arial" w:cs="Arial"/>
        </w:rPr>
        <w:t>Зохицуулагч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цагдаагийн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хийж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гүйцэтгэх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ажиллагаа</w:t>
      </w:r>
      <w:proofErr w:type="spellEnd"/>
      <w:r w:rsidRPr="00336D04">
        <w:rPr>
          <w:rFonts w:ascii="Arial" w:hAnsi="Arial" w:cs="Arial"/>
        </w:rPr>
        <w:t xml:space="preserve">, </w:t>
      </w:r>
      <w:proofErr w:type="spellStart"/>
      <w:r w:rsidRPr="00336D04">
        <w:rPr>
          <w:rFonts w:ascii="Arial" w:hAnsi="Arial" w:cs="Arial"/>
        </w:rPr>
        <w:t>Замын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хөдөлгөөний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аюулгүй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байдлыг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хангах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Цагдаагийн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байгууллагын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ажиллагаа</w:t>
      </w:r>
      <w:proofErr w:type="spellEnd"/>
      <w:r w:rsidRPr="00336D04">
        <w:rPr>
          <w:rFonts w:ascii="Arial" w:hAnsi="Arial" w:cs="Arial"/>
        </w:rPr>
        <w:t xml:space="preserve">, </w:t>
      </w:r>
      <w:proofErr w:type="spellStart"/>
      <w:r w:rsidRPr="00336D04">
        <w:rPr>
          <w:rFonts w:ascii="Arial" w:hAnsi="Arial" w:cs="Arial"/>
        </w:rPr>
        <w:t>Цагдаагийн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алба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хаагчийн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харилцааны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ур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чадвар</w:t>
      </w:r>
      <w:proofErr w:type="spellEnd"/>
      <w:r w:rsidRPr="00336D04">
        <w:rPr>
          <w:rFonts w:ascii="Arial" w:hAnsi="Arial" w:cs="Arial"/>
        </w:rPr>
        <w:t xml:space="preserve">, </w:t>
      </w:r>
      <w:proofErr w:type="spellStart"/>
      <w:r w:rsidRPr="00336D04">
        <w:rPr>
          <w:rFonts w:ascii="Arial" w:hAnsi="Arial" w:cs="Arial"/>
        </w:rPr>
        <w:t>сэтгэл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зүйн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бэлтгэл</w:t>
      </w:r>
      <w:proofErr w:type="spellEnd"/>
      <w:r w:rsidRPr="00336D04">
        <w:rPr>
          <w:rFonts w:ascii="Arial" w:hAnsi="Arial" w:cs="Arial"/>
        </w:rPr>
        <w:t xml:space="preserve">, </w:t>
      </w:r>
      <w:proofErr w:type="spellStart"/>
      <w:r w:rsidRPr="00336D04">
        <w:rPr>
          <w:rFonts w:ascii="Arial" w:hAnsi="Arial" w:cs="Arial"/>
        </w:rPr>
        <w:t>Хүний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эрх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ба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Цагдаагийн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байгууллага</w:t>
      </w:r>
      <w:proofErr w:type="spellEnd"/>
      <w:r w:rsidRPr="00336D04">
        <w:rPr>
          <w:rFonts w:ascii="Arial" w:hAnsi="Arial" w:cs="Arial"/>
        </w:rPr>
        <w:t xml:space="preserve">, </w:t>
      </w:r>
      <w:proofErr w:type="spellStart"/>
      <w:r w:rsidRPr="00336D04">
        <w:rPr>
          <w:rFonts w:ascii="Arial" w:hAnsi="Arial" w:cs="Arial"/>
        </w:rPr>
        <w:t>Гэмт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хэрэг</w:t>
      </w:r>
      <w:proofErr w:type="spellEnd"/>
      <w:r w:rsidRPr="00336D04">
        <w:rPr>
          <w:rFonts w:ascii="Arial" w:hAnsi="Arial" w:cs="Arial"/>
        </w:rPr>
        <w:t xml:space="preserve">, </w:t>
      </w:r>
      <w:proofErr w:type="spellStart"/>
      <w:r w:rsidRPr="00336D04">
        <w:rPr>
          <w:rFonts w:ascii="Arial" w:hAnsi="Arial" w:cs="Arial"/>
        </w:rPr>
        <w:t>зөрчлийг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шалгах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хойшлуулшгүй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ажилла</w:t>
      </w:r>
      <w:r>
        <w:rPr>
          <w:rFonts w:ascii="Arial" w:hAnsi="Arial" w:cs="Arial"/>
        </w:rPr>
        <w:t>гаа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зэрэг</w:t>
      </w:r>
      <w:proofErr w:type="spellEnd"/>
      <w:r>
        <w:rPr>
          <w:rFonts w:ascii="Arial" w:hAnsi="Arial" w:cs="Arial"/>
        </w:rPr>
        <w:t xml:space="preserve"> 21 </w:t>
      </w:r>
      <w:proofErr w:type="spellStart"/>
      <w:r>
        <w:rPr>
          <w:rFonts w:ascii="Arial" w:hAnsi="Arial" w:cs="Arial"/>
        </w:rPr>
        <w:t>төрлийн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хичээл</w:t>
      </w:r>
      <w:proofErr w:type="spellEnd"/>
      <w:r>
        <w:rPr>
          <w:rFonts w:ascii="Arial" w:hAnsi="Arial" w:cs="Arial"/>
          <w:lang w:val="mn-MN"/>
        </w:rPr>
        <w:t>ийг үзэж судалдаг.</w:t>
      </w:r>
      <w:r w:rsidRPr="00336D04">
        <w:rPr>
          <w:rFonts w:ascii="Arial" w:hAnsi="Arial" w:cs="Arial"/>
        </w:rPr>
        <w:t xml:space="preserve"> </w:t>
      </w:r>
    </w:p>
    <w:p w:rsidR="00336D04" w:rsidRPr="00336D04" w:rsidRDefault="00336D04" w:rsidP="00336D04">
      <w:pPr>
        <w:pStyle w:val="NormalWeb"/>
        <w:spacing w:line="36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Түүнчлэн цагдаагийн мэргэжлийн </w:t>
      </w:r>
      <w:proofErr w:type="spellStart"/>
      <w:r w:rsidRPr="00336D04">
        <w:rPr>
          <w:rFonts w:ascii="Arial" w:hAnsi="Arial" w:cs="Arial"/>
        </w:rPr>
        <w:t>сургалтын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хөтөлбөр</w:t>
      </w:r>
      <w:proofErr w:type="spellEnd"/>
      <w:r>
        <w:rPr>
          <w:rFonts w:ascii="Arial" w:hAnsi="Arial" w:cs="Arial"/>
          <w:lang w:val="mn-MN"/>
        </w:rPr>
        <w:t>, төлөвлөгөөнд тусгуулах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саналыг</w:t>
      </w:r>
      <w:proofErr w:type="spellEnd"/>
      <w:r>
        <w:rPr>
          <w:rFonts w:ascii="Arial" w:hAnsi="Arial" w:cs="Arial"/>
          <w:lang w:val="mn-MN"/>
        </w:rPr>
        <w:t xml:space="preserve"> тухай бүр өгч,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захиалгат</w:t>
      </w:r>
      <w:proofErr w:type="spellEnd"/>
      <w:r>
        <w:rPr>
          <w:rFonts w:ascii="Arial" w:hAnsi="Arial" w:cs="Arial"/>
          <w:lang w:val="mn-MN"/>
        </w:rPr>
        <w:t xml:space="preserve"> суралцагчдын сахилга ёс зүй төлөвшил, хүний эрхийн мэдлэг,  мэргэжлийн чадамжийг дээшлүүлэх сургалтыг </w:t>
      </w:r>
      <w:proofErr w:type="spellStart"/>
      <w:r w:rsidRPr="00336D04">
        <w:rPr>
          <w:rFonts w:ascii="Arial" w:hAnsi="Arial" w:cs="Arial"/>
        </w:rPr>
        <w:t>хичээлийн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хөтөлбөрт</w:t>
      </w:r>
      <w:proofErr w:type="spellEnd"/>
      <w:r w:rsidRPr="00336D04">
        <w:rPr>
          <w:rFonts w:ascii="Arial" w:hAnsi="Arial" w:cs="Arial"/>
        </w:rPr>
        <w:t xml:space="preserve"> </w:t>
      </w:r>
      <w:proofErr w:type="spellStart"/>
      <w:r w:rsidRPr="00336D04">
        <w:rPr>
          <w:rFonts w:ascii="Arial" w:hAnsi="Arial" w:cs="Arial"/>
        </w:rPr>
        <w:t>түлхүү</w:t>
      </w:r>
      <w:proofErr w:type="spellEnd"/>
      <w:r w:rsidRPr="00336D04">
        <w:rPr>
          <w:rFonts w:ascii="Arial" w:hAnsi="Arial" w:cs="Arial"/>
        </w:rPr>
        <w:t xml:space="preserve"> </w:t>
      </w:r>
      <w:r w:rsidR="00450A9E">
        <w:rPr>
          <w:rFonts w:ascii="Arial" w:hAnsi="Arial" w:cs="Arial"/>
          <w:lang w:val="mn-MN"/>
        </w:rPr>
        <w:t xml:space="preserve">оруулах талаар санал солилцож, хамтран ажиллаж байна. </w:t>
      </w:r>
    </w:p>
    <w:p w:rsidR="005320EE" w:rsidRPr="00336D04" w:rsidRDefault="005320EE" w:rsidP="00336D04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36D04" w:rsidRPr="00336D04" w:rsidRDefault="00336D04" w:rsidP="00336D04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336D04">
        <w:rPr>
          <w:rFonts w:ascii="Arial" w:hAnsi="Arial" w:cs="Arial"/>
          <w:sz w:val="24"/>
          <w:szCs w:val="24"/>
          <w:lang w:val="mn-MN"/>
        </w:rPr>
        <w:t>ХҮНИЙ НӨӨЦ, СУРГАЛТЫН ХЭЛТЭС</w:t>
      </w:r>
    </w:p>
    <w:sectPr w:rsidR="00336D04" w:rsidRPr="00336D04" w:rsidSect="00336D04">
      <w:pgSz w:w="11907" w:h="16839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6D04"/>
    <w:rsid w:val="00336D04"/>
    <w:rsid w:val="00450A9E"/>
    <w:rsid w:val="005320EE"/>
    <w:rsid w:val="00B5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odmandakh.b</dc:creator>
  <cp:lastModifiedBy>odmandakh.b</cp:lastModifiedBy>
  <cp:revision>1</cp:revision>
  <dcterms:created xsi:type="dcterms:W3CDTF">2015-11-03T08:57:00Z</dcterms:created>
  <dcterms:modified xsi:type="dcterms:W3CDTF">2015-11-03T09:12:00Z</dcterms:modified>
</cp:coreProperties>
</file>