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912"/>
        <w:gridCol w:w="3885"/>
        <w:gridCol w:w="2070"/>
      </w:tblGrid>
      <w:tr w:rsidR="009A1D22" w:rsidRPr="00951D5D" w:rsidTr="00332AC8">
        <w:trPr>
          <w:trHeight w:val="476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22" w:rsidRPr="00382FD8" w:rsidRDefault="009A1D22" w:rsidP="0033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239</w:t>
            </w:r>
            <w:r w:rsidRPr="000808B2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 xml:space="preserve">. </w:t>
            </w:r>
            <w:r w:rsidRPr="0079131F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АЖЛЫН БАЙРНЫ СУРГАЛТЫН ХӨТӨЛБӨР</w:t>
            </w:r>
            <w:r>
              <w:rPr>
                <w:rFonts w:ascii="Arial" w:hAnsi="Arial" w:cs="Arial"/>
                <w:b/>
                <w:bCs/>
                <w:color w:val="221E1F"/>
                <w:sz w:val="18"/>
                <w:szCs w:val="18"/>
                <w:lang w:val="mn-MN"/>
              </w:rPr>
              <w:t xml:space="preserve"> </w:t>
            </w:r>
            <w:r w:rsidRPr="0079131F">
              <w:rPr>
                <w:rFonts w:ascii="Arial" w:hAnsi="Arial" w:cs="Arial"/>
                <w:b/>
                <w:bCs/>
                <w:color w:val="221E1F"/>
                <w:sz w:val="18"/>
                <w:szCs w:val="18"/>
              </w:rPr>
              <w:t>ХЭРЭГЖҮҮЛЭХ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2" w:rsidRPr="00410081" w:rsidRDefault="009A1D22" w:rsidP="00332AC8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 xml:space="preserve">Батлагдсан: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2015-02-25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A1D22" w:rsidRPr="00376D25" w:rsidRDefault="009A1D22" w:rsidP="00332AC8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>Дугаар: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А/0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A1D22" w:rsidRPr="00951D5D" w:rsidTr="00332AC8">
        <w:trPr>
          <w:trHeight w:val="77"/>
        </w:trPr>
        <w:tc>
          <w:tcPr>
            <w:tcW w:w="3198" w:type="dxa"/>
          </w:tcPr>
          <w:p w:rsidR="009A1D22" w:rsidRPr="00A1536F" w:rsidRDefault="009A1D22" w:rsidP="0033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39211A">
              <w:rPr>
                <w:rFonts w:ascii="Arial" w:hAnsi="Arial" w:cs="Arial"/>
                <w:sz w:val="18"/>
                <w:szCs w:val="18"/>
                <w:lang w:val="mn-MN"/>
              </w:rPr>
              <w:t>Хавсралт:</w:t>
            </w:r>
            <w:r w:rsidRPr="00584B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7" w:type="dxa"/>
            <w:gridSpan w:val="3"/>
          </w:tcPr>
          <w:p w:rsidR="009A1D22" w:rsidRPr="00951D5D" w:rsidRDefault="009A1D22" w:rsidP="00332AC8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>Нэм</w:t>
            </w:r>
            <w:r w:rsidRPr="00951D5D">
              <w:rPr>
                <w:rFonts w:ascii="Arial" w:hAnsi="Arial" w:cs="Arial"/>
                <w:sz w:val="18"/>
                <w:szCs w:val="18"/>
              </w:rPr>
              <w:t>э</w:t>
            </w: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>лт тайлбар: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</w:tr>
      <w:tr w:rsidR="009A1D22" w:rsidRPr="00431E19" w:rsidTr="00332AC8">
        <w:trPr>
          <w:trHeight w:val="350"/>
        </w:trPr>
        <w:tc>
          <w:tcPr>
            <w:tcW w:w="3198" w:type="dxa"/>
            <w:vAlign w:val="center"/>
          </w:tcPr>
          <w:p w:rsidR="009A1D22" w:rsidRPr="00410081" w:rsidRDefault="009A1D22" w:rsidP="00332AC8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Тараасан: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2015-02-25, 2015-06-22</w:t>
            </w:r>
          </w:p>
        </w:tc>
        <w:tc>
          <w:tcPr>
            <w:tcW w:w="4797" w:type="dxa"/>
            <w:gridSpan w:val="2"/>
          </w:tcPr>
          <w:p w:rsidR="009A1D22" w:rsidRPr="00CE4802" w:rsidRDefault="009A1D22" w:rsidP="0033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46CED">
              <w:rPr>
                <w:rFonts w:ascii="Arial" w:hAnsi="Arial" w:cs="Arial"/>
                <w:sz w:val="18"/>
                <w:szCs w:val="18"/>
                <w:lang w:val="mn-MN"/>
              </w:rPr>
              <w:t xml:space="preserve">Шинэчилсэн: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2015-06-19-ний өдрийн №а/44</w:t>
            </w:r>
          </w:p>
          <w:p w:rsidR="009A1D22" w:rsidRPr="00CE4802" w:rsidRDefault="009A1D22" w:rsidP="0033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9A1D22" w:rsidRPr="00431E19" w:rsidRDefault="009A1D22" w:rsidP="00332AC8">
            <w:pPr>
              <w:pStyle w:val="ListParagraph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51D5D">
              <w:rPr>
                <w:rFonts w:ascii="Arial" w:hAnsi="Arial" w:cs="Arial"/>
                <w:sz w:val="18"/>
                <w:szCs w:val="18"/>
                <w:lang w:val="mn-MN"/>
              </w:rPr>
              <w:t>Хуудас: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2</w:t>
            </w:r>
          </w:p>
        </w:tc>
      </w:tr>
    </w:tbl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239</w:t>
      </w:r>
      <w:r w:rsidRPr="008056E2">
        <w:rPr>
          <w:rFonts w:ascii="Arial" w:hAnsi="Arial" w:cs="Arial"/>
          <w:b/>
          <w:bCs/>
          <w:color w:val="221E1F"/>
        </w:rPr>
        <w:t>.1. ЗОРИЛГО, ХАМРАХ ХҮРЭЭ</w:t>
      </w:r>
    </w:p>
    <w:p w:rsidR="009A1D22" w:rsidRPr="000E3797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r w:rsidRPr="000E3797">
        <w:rPr>
          <w:rFonts w:ascii="Arial" w:hAnsi="Arial" w:cs="Arial"/>
          <w:bCs/>
          <w:color w:val="000000"/>
          <w:lang w:val="mn-MN"/>
        </w:rPr>
        <w:t>Их, дээд болон ахлагчийн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сургууль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дамжаа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төгсөж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шинээр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томилогдсон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хаагчдад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мэргэжлийн</w:t>
      </w:r>
      <w:proofErr w:type="spellEnd"/>
      <w:r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чадвар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дадал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эзэмшүүлэхэд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чиглэгдсэн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зохион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байгуулах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дэг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горимыг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0E3797">
        <w:rPr>
          <w:rFonts w:ascii="Arial" w:hAnsi="Arial" w:cs="Arial"/>
          <w:color w:val="000000"/>
        </w:rPr>
        <w:t>тогтоо</w:t>
      </w:r>
      <w:proofErr w:type="spellEnd"/>
      <w:r w:rsidRPr="000E3797">
        <w:rPr>
          <w:rFonts w:ascii="Arial" w:hAnsi="Arial" w:cs="Arial"/>
          <w:color w:val="000000"/>
          <w:lang w:val="mn-MN"/>
        </w:rPr>
        <w:t>хтой холбогдсон харилцааг зохицуулахад оршино</w:t>
      </w:r>
      <w:r w:rsidRPr="000E3797">
        <w:rPr>
          <w:rFonts w:ascii="Arial" w:hAnsi="Arial" w:cs="Arial"/>
          <w:color w:val="000000"/>
        </w:rPr>
        <w:t>.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  <w:lang w:val="mn-MN"/>
        </w:rPr>
      </w:pPr>
      <w:r>
        <w:rPr>
          <w:rFonts w:ascii="Arial" w:hAnsi="Arial" w:cs="Arial"/>
          <w:b/>
          <w:bCs/>
          <w:color w:val="221E1F"/>
          <w:lang w:val="mn-MN"/>
        </w:rPr>
        <w:t>239.2.НЭР ТОМЬЁО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221E1F"/>
          <w:lang w:val="mn-MN"/>
        </w:rPr>
      </w:pPr>
      <w:r>
        <w:rPr>
          <w:rFonts w:ascii="Arial" w:hAnsi="Arial" w:cs="Arial"/>
          <w:b/>
          <w:bCs/>
          <w:color w:val="221E1F"/>
          <w:lang w:val="mn-MN"/>
        </w:rPr>
        <w:tab/>
      </w:r>
      <w:r>
        <w:rPr>
          <w:rFonts w:ascii="Arial" w:hAnsi="Arial" w:cs="Arial"/>
          <w:bCs/>
          <w:color w:val="221E1F"/>
          <w:lang w:val="mn-MN"/>
        </w:rPr>
        <w:t>Энэ журамд хэрэглэсэн дараах нэр томьёог дор дурдсан утгаар ойлгоно:</w:t>
      </w:r>
    </w:p>
    <w:p w:rsidR="009A1D22" w:rsidRPr="00EA03B0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221E1F"/>
          <w:lang w:val="mn-MN"/>
        </w:rPr>
      </w:pPr>
      <w:r>
        <w:rPr>
          <w:rFonts w:ascii="Arial" w:hAnsi="Arial" w:cs="Arial"/>
          <w:bCs/>
          <w:color w:val="221E1F"/>
          <w:lang w:val="mn-MN"/>
        </w:rPr>
        <w:tab/>
      </w:r>
      <w:r>
        <w:rPr>
          <w:rFonts w:ascii="Arial" w:hAnsi="Arial" w:cs="Arial"/>
          <w:color w:val="000000"/>
          <w:lang w:val="mn-MN"/>
        </w:rPr>
        <w:t>“</w:t>
      </w:r>
      <w:r w:rsidRPr="00EA03B0">
        <w:rPr>
          <w:rFonts w:ascii="Arial" w:hAnsi="Arial" w:cs="Arial"/>
          <w:b/>
          <w:color w:val="000000"/>
          <w:lang w:val="mn-MN"/>
        </w:rPr>
        <w:t>А</w:t>
      </w:r>
      <w:proofErr w:type="spellStart"/>
      <w:r w:rsidRPr="00EA03B0">
        <w:rPr>
          <w:rFonts w:ascii="Arial" w:hAnsi="Arial" w:cs="Arial"/>
          <w:b/>
          <w:color w:val="000000"/>
        </w:rPr>
        <w:t>жлын</w:t>
      </w:r>
      <w:proofErr w:type="spellEnd"/>
      <w:r w:rsidRPr="00EA03B0">
        <w:rPr>
          <w:rFonts w:ascii="Arial" w:hAnsi="Arial" w:cs="Arial"/>
          <w:b/>
          <w:color w:val="000000"/>
        </w:rPr>
        <w:t xml:space="preserve"> </w:t>
      </w:r>
      <w:proofErr w:type="spellStart"/>
      <w:r w:rsidRPr="00EA03B0">
        <w:rPr>
          <w:rFonts w:ascii="Arial" w:hAnsi="Arial" w:cs="Arial"/>
          <w:b/>
          <w:color w:val="000000"/>
        </w:rPr>
        <w:t>байранд</w:t>
      </w:r>
      <w:proofErr w:type="spellEnd"/>
      <w:r w:rsidRPr="00EA03B0">
        <w:rPr>
          <w:rFonts w:ascii="Arial" w:hAnsi="Arial" w:cs="Arial"/>
          <w:b/>
          <w:color w:val="000000"/>
        </w:rPr>
        <w:t xml:space="preserve"> </w:t>
      </w:r>
      <w:proofErr w:type="spellStart"/>
      <w:r w:rsidRPr="00EA03B0">
        <w:rPr>
          <w:rFonts w:ascii="Arial" w:hAnsi="Arial" w:cs="Arial"/>
          <w:b/>
          <w:color w:val="000000"/>
        </w:rPr>
        <w:t>сургагч-алба</w:t>
      </w:r>
      <w:proofErr w:type="spellEnd"/>
      <w:r w:rsidRPr="00EA03B0">
        <w:rPr>
          <w:rFonts w:ascii="Arial" w:hAnsi="Arial" w:cs="Arial"/>
          <w:b/>
          <w:color w:val="000000"/>
        </w:rPr>
        <w:t xml:space="preserve"> </w:t>
      </w:r>
      <w:proofErr w:type="spellStart"/>
      <w:r w:rsidRPr="00EA03B0">
        <w:rPr>
          <w:rFonts w:ascii="Arial" w:hAnsi="Arial" w:cs="Arial"/>
          <w:b/>
          <w:color w:val="000000"/>
        </w:rPr>
        <w:t>хаагч</w:t>
      </w:r>
      <w:proofErr w:type="spellEnd"/>
      <w:r>
        <w:rPr>
          <w:rFonts w:ascii="Arial" w:hAnsi="Arial" w:cs="Arial"/>
          <w:color w:val="000000"/>
          <w:lang w:val="mn-MN"/>
        </w:rPr>
        <w:t>” - ө</w:t>
      </w:r>
      <w:proofErr w:type="spellStart"/>
      <w:r w:rsidRPr="008056E2">
        <w:rPr>
          <w:rFonts w:ascii="Arial" w:hAnsi="Arial" w:cs="Arial"/>
          <w:color w:val="000000"/>
        </w:rPr>
        <w:t>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туршлага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олж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авсан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мэргэжил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мэдлэгт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тулгуурлан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удирдах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зааж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сургах</w:t>
      </w:r>
      <w:proofErr w:type="spellEnd"/>
      <w:r w:rsidRPr="008056E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үнэлэх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байдлаар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тухайн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шинээр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томилогдсон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хаагчидтай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ажиллаж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туршлагатай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хаагчийг</w:t>
      </w:r>
      <w:proofErr w:type="spellEnd"/>
      <w:r w:rsidRPr="008056E2">
        <w:rPr>
          <w:rFonts w:ascii="Arial" w:hAnsi="Arial" w:cs="Arial"/>
          <w:color w:val="000000"/>
        </w:rPr>
        <w:t>.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239</w:t>
      </w:r>
      <w:r w:rsidRPr="008056E2">
        <w:rPr>
          <w:rFonts w:ascii="Arial" w:hAnsi="Arial" w:cs="Arial"/>
          <w:b/>
          <w:bCs/>
          <w:color w:val="221E1F"/>
        </w:rPr>
        <w:t>.</w:t>
      </w:r>
      <w:r>
        <w:rPr>
          <w:rFonts w:ascii="Arial" w:hAnsi="Arial" w:cs="Arial"/>
          <w:b/>
          <w:bCs/>
          <w:color w:val="221E1F"/>
          <w:lang w:val="mn-MN"/>
        </w:rPr>
        <w:t>3</w:t>
      </w:r>
      <w:r w:rsidRPr="008056E2">
        <w:rPr>
          <w:rFonts w:ascii="Arial" w:hAnsi="Arial" w:cs="Arial"/>
          <w:b/>
          <w:bCs/>
          <w:color w:val="221E1F"/>
        </w:rPr>
        <w:t>. АЖЛЫН БАЙРАНД СУРГАГЧ-АЛБА ХААГЧ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239.3</w:t>
      </w:r>
      <w:r w:rsidRPr="008056E2">
        <w:rPr>
          <w:rFonts w:ascii="Arial" w:hAnsi="Arial" w:cs="Arial"/>
          <w:color w:val="000000"/>
        </w:rPr>
        <w:t>.1.</w:t>
      </w:r>
      <w:r>
        <w:rPr>
          <w:rFonts w:ascii="Arial" w:hAnsi="Arial" w:cs="Arial"/>
          <w:color w:val="000000"/>
          <w:lang w:val="mn-MN"/>
        </w:rPr>
        <w:t>Ц</w:t>
      </w:r>
      <w:proofErr w:type="spellStart"/>
      <w:r w:rsidRPr="008056E2">
        <w:rPr>
          <w:rFonts w:ascii="Arial" w:hAnsi="Arial" w:cs="Arial"/>
          <w:color w:val="000000"/>
        </w:rPr>
        <w:t>агдаагийн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байгууллагын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дор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дурдсан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E3797">
        <w:rPr>
          <w:rFonts w:ascii="Arial" w:hAnsi="Arial" w:cs="Arial"/>
          <w:bCs/>
          <w:color w:val="000000"/>
          <w:lang w:val="mn-MN"/>
        </w:rPr>
        <w:t>шалгуур үзүүлэлтийг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үндэслэн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сонгон</w:t>
      </w:r>
      <w:proofErr w:type="spellEnd"/>
      <w:r>
        <w:rPr>
          <w:rFonts w:ascii="Arial" w:hAnsi="Arial" w:cs="Arial"/>
          <w:color w:val="000000"/>
          <w:lang w:val="mn-MN"/>
        </w:rPr>
        <w:t>о</w:t>
      </w:r>
      <w:r w:rsidRPr="008056E2">
        <w:rPr>
          <w:rFonts w:ascii="Arial" w:hAnsi="Arial" w:cs="Arial"/>
          <w:color w:val="000000"/>
        </w:rPr>
        <w:t>: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а/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болох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хүсэлт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гаргасан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б/5-аас</w:t>
      </w:r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доошгүй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жил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тухайн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албан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тушаалд</w:t>
      </w:r>
      <w:proofErr w:type="spellEnd"/>
      <w:r w:rsidRPr="008056E2">
        <w:rPr>
          <w:rFonts w:ascii="Arial" w:hAnsi="Arial" w:cs="Arial"/>
          <w:color w:val="221E1F"/>
        </w:rPr>
        <w:t xml:space="preserve">, </w:t>
      </w:r>
      <w:proofErr w:type="spellStart"/>
      <w:r w:rsidRPr="008056E2">
        <w:rPr>
          <w:rFonts w:ascii="Arial" w:hAnsi="Arial" w:cs="Arial"/>
          <w:color w:val="221E1F"/>
        </w:rPr>
        <w:t>үүний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сүүлийн</w:t>
      </w:r>
      <w:proofErr w:type="spellEnd"/>
      <w:r w:rsidRPr="008056E2">
        <w:rPr>
          <w:rFonts w:ascii="Arial" w:hAnsi="Arial" w:cs="Arial"/>
          <w:color w:val="221E1F"/>
        </w:rPr>
        <w:t xml:space="preserve"> 2-оос </w:t>
      </w:r>
      <w:proofErr w:type="spellStart"/>
      <w:r w:rsidRPr="008056E2">
        <w:rPr>
          <w:rFonts w:ascii="Arial" w:hAnsi="Arial" w:cs="Arial"/>
          <w:color w:val="221E1F"/>
        </w:rPr>
        <w:t>доошгүй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жилд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нь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тухайн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байгууллагад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ажилласан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в/</w:t>
      </w:r>
      <w:proofErr w:type="spellStart"/>
      <w:r w:rsidRPr="008056E2">
        <w:rPr>
          <w:rFonts w:ascii="Arial" w:hAnsi="Arial" w:cs="Arial"/>
          <w:color w:val="221E1F"/>
        </w:rPr>
        <w:t>бусдад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сайн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үлгэр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дуурайл</w:t>
      </w:r>
      <w:proofErr w:type="spellEnd"/>
      <w:r w:rsidRPr="000E3797">
        <w:rPr>
          <w:rFonts w:ascii="Arial" w:hAnsi="Arial" w:cs="Arial"/>
          <w:bCs/>
          <w:color w:val="221E1F"/>
          <w:lang w:val="mn-MN"/>
        </w:rPr>
        <w:t>ал</w:t>
      </w:r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үзүүлэх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чадвартай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CA4FCC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CA4FCC">
        <w:rPr>
          <w:rFonts w:ascii="Arial" w:hAnsi="Arial" w:cs="Arial"/>
          <w:color w:val="221E1F"/>
        </w:rPr>
        <w:t>г/</w:t>
      </w:r>
      <w:proofErr w:type="spellStart"/>
      <w:r w:rsidRPr="00CA4FCC">
        <w:rPr>
          <w:rFonts w:ascii="Arial" w:hAnsi="Arial" w:cs="Arial"/>
          <w:color w:val="221E1F"/>
        </w:rPr>
        <w:t>сонгон</w:t>
      </w:r>
      <w:proofErr w:type="spellEnd"/>
      <w:proofErr w:type="gramEnd"/>
      <w:r w:rsidRPr="00CA4FCC">
        <w:rPr>
          <w:rFonts w:ascii="Arial" w:hAnsi="Arial" w:cs="Arial"/>
          <w:color w:val="221E1F"/>
        </w:rPr>
        <w:t xml:space="preserve"> </w:t>
      </w:r>
      <w:proofErr w:type="spellStart"/>
      <w:r w:rsidRPr="00CA4FCC">
        <w:rPr>
          <w:rFonts w:ascii="Arial" w:hAnsi="Arial" w:cs="Arial"/>
          <w:color w:val="221E1F"/>
        </w:rPr>
        <w:t>шалгаруулах</w:t>
      </w:r>
      <w:proofErr w:type="spellEnd"/>
      <w:r w:rsidRPr="00CA4FCC">
        <w:rPr>
          <w:rFonts w:ascii="Arial" w:hAnsi="Arial" w:cs="Arial"/>
          <w:color w:val="221E1F"/>
        </w:rPr>
        <w:t xml:space="preserve"> </w:t>
      </w:r>
      <w:proofErr w:type="spellStart"/>
      <w:r w:rsidRPr="00CA4FCC">
        <w:rPr>
          <w:rFonts w:ascii="Arial" w:hAnsi="Arial" w:cs="Arial"/>
          <w:color w:val="221E1F"/>
        </w:rPr>
        <w:t>ярилцлага</w:t>
      </w:r>
      <w:proofErr w:type="spellEnd"/>
      <w:r w:rsidRPr="00CA4FCC">
        <w:rPr>
          <w:rFonts w:ascii="Arial" w:hAnsi="Arial" w:cs="Arial"/>
          <w:color w:val="221E1F"/>
        </w:rPr>
        <w:t xml:space="preserve"> </w:t>
      </w:r>
      <w:proofErr w:type="spellStart"/>
      <w:r w:rsidRPr="00CA4FCC">
        <w:rPr>
          <w:rFonts w:ascii="Arial" w:hAnsi="Arial" w:cs="Arial"/>
          <w:color w:val="221E1F"/>
        </w:rPr>
        <w:t>өгч</w:t>
      </w:r>
      <w:proofErr w:type="spellEnd"/>
      <w:r w:rsidRPr="00CA4FCC">
        <w:rPr>
          <w:rFonts w:ascii="Arial" w:hAnsi="Arial" w:cs="Arial"/>
          <w:color w:val="221E1F"/>
        </w:rPr>
        <w:t xml:space="preserve"> </w:t>
      </w:r>
      <w:proofErr w:type="spellStart"/>
      <w:r w:rsidRPr="00CA4FCC">
        <w:rPr>
          <w:rFonts w:ascii="Arial" w:hAnsi="Arial" w:cs="Arial"/>
          <w:color w:val="221E1F"/>
        </w:rPr>
        <w:t>тэнцсэн</w:t>
      </w:r>
      <w:proofErr w:type="spellEnd"/>
      <w:r w:rsidRPr="00CA4FCC">
        <w:rPr>
          <w:rFonts w:ascii="Arial" w:hAnsi="Arial" w:cs="Arial"/>
          <w:color w:val="221E1F"/>
        </w:rPr>
        <w:t xml:space="preserve"> </w:t>
      </w:r>
      <w:proofErr w:type="spellStart"/>
      <w:r w:rsidRPr="00CA4FCC">
        <w:rPr>
          <w:rFonts w:ascii="Arial" w:hAnsi="Arial" w:cs="Arial"/>
          <w:color w:val="221E1F"/>
        </w:rPr>
        <w:t>байх</w:t>
      </w:r>
      <w:proofErr w:type="spellEnd"/>
      <w:r w:rsidRPr="00CA4FCC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д/</w:t>
      </w:r>
      <w:proofErr w:type="spellStart"/>
      <w:r w:rsidRPr="008056E2">
        <w:rPr>
          <w:rFonts w:ascii="Arial" w:hAnsi="Arial" w:cs="Arial"/>
          <w:color w:val="221E1F"/>
        </w:rPr>
        <w:t>шууд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r w:rsidRPr="000E3797">
        <w:rPr>
          <w:rFonts w:ascii="Arial" w:hAnsi="Arial" w:cs="Arial"/>
          <w:bCs/>
          <w:color w:val="221E1F"/>
          <w:lang w:val="mn-MN"/>
        </w:rPr>
        <w:t>харьяалан удирдах</w:t>
      </w:r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дарга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болон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хаагчаас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өгсөн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е/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сургалтад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гэрчилгээ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авсан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байх</w:t>
      </w:r>
      <w:proofErr w:type="spellEnd"/>
      <w:r w:rsidRPr="008056E2">
        <w:rPr>
          <w:rFonts w:ascii="Arial" w:hAnsi="Arial" w:cs="Arial"/>
          <w:color w:val="221E1F"/>
        </w:rPr>
        <w:t>.</w:t>
      </w:r>
    </w:p>
    <w:p w:rsidR="009A1D22" w:rsidRPr="0079131F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</w:rPr>
        <w:t>239.3</w:t>
      </w:r>
      <w:r w:rsidRPr="008056E2">
        <w:rPr>
          <w:rFonts w:ascii="Arial" w:hAnsi="Arial" w:cs="Arial"/>
          <w:color w:val="000000"/>
        </w:rPr>
        <w:t>.2.Сургалт</w:t>
      </w:r>
      <w:r>
        <w:rPr>
          <w:rFonts w:ascii="Arial" w:hAnsi="Arial" w:cs="Arial"/>
          <w:color w:val="000000"/>
          <w:lang w:val="mn-MN"/>
        </w:rPr>
        <w:t>: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40 </w:t>
      </w:r>
      <w:proofErr w:type="spellStart"/>
      <w:r w:rsidRPr="008056E2">
        <w:rPr>
          <w:rFonts w:ascii="Arial" w:hAnsi="Arial" w:cs="Arial"/>
          <w:color w:val="000000"/>
        </w:rPr>
        <w:t>цагийн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хамрагдаж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амжилттай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төгссөн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байгууллагын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томилно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</w:t>
      </w:r>
      <w:proofErr w:type="spellEnd"/>
      <w:r>
        <w:rPr>
          <w:rFonts w:ascii="Arial" w:hAnsi="Arial" w:cs="Arial"/>
          <w:color w:val="000000"/>
          <w:lang w:val="mn-MN"/>
        </w:rPr>
        <w:t>-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ажиллах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хугацаандаа</w:t>
      </w:r>
      <w:proofErr w:type="spellEnd"/>
      <w:r w:rsidRPr="008056E2">
        <w:rPr>
          <w:rFonts w:ascii="Arial" w:hAnsi="Arial" w:cs="Arial"/>
          <w:color w:val="000000"/>
        </w:rPr>
        <w:t xml:space="preserve"> 3 </w:t>
      </w:r>
      <w:proofErr w:type="spellStart"/>
      <w:r w:rsidRPr="008056E2">
        <w:rPr>
          <w:rFonts w:ascii="Arial" w:hAnsi="Arial" w:cs="Arial"/>
          <w:color w:val="000000"/>
        </w:rPr>
        <w:t>жил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тутам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нэг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удаа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сургагчийн</w:t>
      </w:r>
      <w:proofErr w:type="spellEnd"/>
      <w:r w:rsidRPr="008056E2">
        <w:rPr>
          <w:rFonts w:ascii="Arial" w:hAnsi="Arial" w:cs="Arial"/>
          <w:color w:val="000000"/>
        </w:rPr>
        <w:t xml:space="preserve"> 24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цагийн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давтан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хамрагдана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239.4</w:t>
      </w:r>
      <w:r w:rsidRPr="008056E2">
        <w:rPr>
          <w:rFonts w:ascii="Arial" w:hAnsi="Arial" w:cs="Arial"/>
          <w:b/>
          <w:bCs/>
          <w:color w:val="221E1F"/>
        </w:rPr>
        <w:t>. АЖЛЫН БАЙРНЫ СУРГАЛТЫН ХӨТӨЛБӨРИЙН УДИРДАГЧ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proofErr w:type="gramStart"/>
      <w:r>
        <w:rPr>
          <w:rFonts w:ascii="Arial" w:hAnsi="Arial" w:cs="Arial"/>
          <w:color w:val="000000"/>
        </w:rPr>
        <w:t>239.4</w:t>
      </w:r>
      <w:r w:rsidRPr="008056E2">
        <w:rPr>
          <w:rFonts w:ascii="Arial" w:hAnsi="Arial" w:cs="Arial"/>
          <w:color w:val="000000"/>
        </w:rPr>
        <w:t xml:space="preserve">.1.Ажлын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нь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mn-MN"/>
        </w:rPr>
        <w:t>Төлөвлөлт, зохион байгуулалт хариуцсан</w:t>
      </w:r>
      <w:r w:rsidRPr="000E3797">
        <w:rPr>
          <w:rFonts w:ascii="Arial" w:hAnsi="Arial" w:cs="Arial"/>
          <w:bCs/>
          <w:color w:val="000000"/>
          <w:lang w:val="mn-MN"/>
        </w:rPr>
        <w:t xml:space="preserve"> нэгжийн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дарга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эсхүл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түүний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томилсон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тасгийн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даргаас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дээш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ажиллаж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байгаа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бөгөөд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тушаалтны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сурч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гэрчилгээ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авсан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байхыг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шаардана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Pr="00B104EA" w:rsidRDefault="009A1D22" w:rsidP="009A1D2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color w:val="221E1F"/>
          <w:lang w:val="mn-MN"/>
        </w:rPr>
      </w:pP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/Энэ 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хэсэгт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ЦЕГ-ын даргын 2015-0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6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-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19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-н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ий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өдрийн а/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44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дүгээр тушаалаар 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өөрчлөлт оруулсан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./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239.4</w:t>
      </w:r>
      <w:r w:rsidRPr="008056E2">
        <w:rPr>
          <w:rFonts w:ascii="Arial" w:hAnsi="Arial" w:cs="Arial"/>
          <w:color w:val="000000"/>
        </w:rPr>
        <w:t xml:space="preserve">.2.Ажлын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дор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дурьдсан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болон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бусад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үүргийг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гүйцэтгэнэ</w:t>
      </w:r>
      <w:proofErr w:type="spellEnd"/>
      <w:r w:rsidRPr="008056E2">
        <w:rPr>
          <w:rFonts w:ascii="Arial" w:hAnsi="Arial" w:cs="Arial"/>
          <w:color w:val="000000"/>
        </w:rPr>
        <w:t>: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а/</w:t>
      </w:r>
      <w:proofErr w:type="spellStart"/>
      <w:r w:rsidRPr="008056E2">
        <w:rPr>
          <w:rFonts w:ascii="Arial" w:hAnsi="Arial" w:cs="Arial"/>
          <w:color w:val="221E1F"/>
        </w:rPr>
        <w:t>хөтөлбөрт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хамрагдах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сурагчдыг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томилох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б/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хаагчдын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уулзалт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зохион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байгуулж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оролцох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в/</w:t>
      </w:r>
      <w:proofErr w:type="spellStart"/>
      <w:r w:rsidRPr="008056E2">
        <w:rPr>
          <w:rFonts w:ascii="Arial" w:hAnsi="Arial" w:cs="Arial"/>
          <w:color w:val="221E1F"/>
        </w:rPr>
        <w:t>хөтөлбөрийн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сурагчдын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гүйцэтгэлд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багш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нар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хэрхэн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өгч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байгааг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хянах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г/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сургалтад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хамрагдаж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байгаа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тодорхой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хянах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д/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хөтөлбөрийг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бүхэлд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нь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хариуцах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е/</w:t>
      </w:r>
      <w:proofErr w:type="spellStart"/>
      <w:r w:rsidRPr="008056E2">
        <w:rPr>
          <w:rFonts w:ascii="Arial" w:hAnsi="Arial" w:cs="Arial"/>
          <w:color w:val="221E1F"/>
        </w:rPr>
        <w:t>бусад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цагдаагийн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байгууллагын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хөтөлбөр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хариуцсан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зохицуулагчтай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холбоотой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ажиллах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ж/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хөтөлбөрийн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удирдагч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тухайн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албан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тушаалд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томилогдсоноос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хойш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нэг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жилийн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дотор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сургалтыг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амжилттай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төгссөн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байх</w:t>
      </w:r>
      <w:proofErr w:type="spellEnd"/>
      <w:r w:rsidRPr="008056E2">
        <w:rPr>
          <w:rFonts w:ascii="Arial" w:hAnsi="Arial" w:cs="Arial"/>
          <w:color w:val="221E1F"/>
        </w:rPr>
        <w:t>.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proofErr w:type="gramStart"/>
      <w:r>
        <w:rPr>
          <w:rFonts w:ascii="Arial" w:hAnsi="Arial" w:cs="Arial"/>
          <w:color w:val="000000"/>
        </w:rPr>
        <w:t>239.4</w:t>
      </w:r>
      <w:r w:rsidRPr="008056E2">
        <w:rPr>
          <w:rFonts w:ascii="Arial" w:hAnsi="Arial" w:cs="Arial"/>
          <w:color w:val="000000"/>
        </w:rPr>
        <w:t xml:space="preserve">.3.Ажлын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шууд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r w:rsidRPr="000E3797">
        <w:rPr>
          <w:rFonts w:ascii="Arial" w:hAnsi="Arial" w:cs="Arial"/>
          <w:bCs/>
          <w:color w:val="221E1F"/>
          <w:lang w:val="mn-MN"/>
        </w:rPr>
        <w:t>харьяалан удирдах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даргаараа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дамжуулан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</w:t>
      </w:r>
      <w:proofErr w:type="spellEnd"/>
      <w:r>
        <w:rPr>
          <w:rFonts w:ascii="Arial" w:hAnsi="Arial" w:cs="Arial"/>
          <w:color w:val="000000"/>
          <w:lang w:val="mn-MN"/>
        </w:rPr>
        <w:t>-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хаагчаас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ирүүлсэн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өдөр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тутмын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гүйцэтгэлийн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нягтлан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хянаж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баталгаажуулна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239.5</w:t>
      </w:r>
      <w:r w:rsidRPr="008056E2">
        <w:rPr>
          <w:rFonts w:ascii="Arial" w:hAnsi="Arial" w:cs="Arial"/>
          <w:b/>
          <w:bCs/>
          <w:color w:val="221E1F"/>
        </w:rPr>
        <w:t>. ШААРДАГДАХ СУРГАЛТ</w:t>
      </w:r>
    </w:p>
    <w:p w:rsidR="009A1D22" w:rsidRPr="007A7303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239.5</w:t>
      </w:r>
      <w:r w:rsidRPr="008056E2">
        <w:rPr>
          <w:rFonts w:ascii="Arial" w:hAnsi="Arial" w:cs="Arial"/>
          <w:color w:val="000000"/>
        </w:rPr>
        <w:t xml:space="preserve">.1.Шинээр </w:t>
      </w:r>
      <w:proofErr w:type="spellStart"/>
      <w:r w:rsidRPr="008056E2">
        <w:rPr>
          <w:rFonts w:ascii="Arial" w:hAnsi="Arial" w:cs="Arial"/>
          <w:color w:val="000000"/>
        </w:rPr>
        <w:t>томилогдсон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хаагчид</w:t>
      </w:r>
      <w:proofErr w:type="spellEnd"/>
      <w:r w:rsidRPr="008056E2">
        <w:rPr>
          <w:rFonts w:ascii="Arial" w:hAnsi="Arial" w:cs="Arial"/>
          <w:color w:val="000000"/>
        </w:rPr>
        <w:t xml:space="preserve"> 16-аас </w:t>
      </w:r>
      <w:proofErr w:type="spellStart"/>
      <w:r w:rsidRPr="008056E2">
        <w:rPr>
          <w:rFonts w:ascii="Arial" w:hAnsi="Arial" w:cs="Arial"/>
          <w:color w:val="000000"/>
        </w:rPr>
        <w:t>доошгүй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долоо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хоногийн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амжилттай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төгссөн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ёстой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056E2">
        <w:rPr>
          <w:rFonts w:ascii="Arial" w:hAnsi="Arial" w:cs="Arial"/>
          <w:color w:val="000000"/>
        </w:rPr>
        <w:t>Өөрийн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ажиллаж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тушаалаас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өөр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мэргэшил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шаардсан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тушаалд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шилжсэн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зориулсан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хугацааг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тухайн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гүйцэтгэл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туршлагын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түвшингээс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хамаарч</w:t>
      </w:r>
      <w:proofErr w:type="spellEnd"/>
      <w:r w:rsidRPr="008056E2">
        <w:rPr>
          <w:rFonts w:ascii="Arial" w:hAnsi="Arial" w:cs="Arial"/>
          <w:color w:val="000000"/>
        </w:rPr>
        <w:t xml:space="preserve"> 8-аас </w:t>
      </w:r>
      <w:proofErr w:type="spellStart"/>
      <w:r w:rsidRPr="008056E2">
        <w:rPr>
          <w:rFonts w:ascii="Arial" w:hAnsi="Arial" w:cs="Arial"/>
          <w:color w:val="000000"/>
        </w:rPr>
        <w:t>доошгүй</w:t>
      </w:r>
      <w:proofErr w:type="spellEnd"/>
      <w:r w:rsidRPr="008056E2">
        <w:rPr>
          <w:rFonts w:ascii="Arial" w:hAnsi="Arial" w:cs="Arial"/>
          <w:color w:val="000000"/>
        </w:rPr>
        <w:t xml:space="preserve"> 7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хоногоор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явуулна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bCs/>
          <w:color w:val="000000"/>
          <w:lang w:val="mn-MN"/>
        </w:rPr>
      </w:pPr>
      <w:proofErr w:type="gramStart"/>
      <w:r>
        <w:rPr>
          <w:rFonts w:ascii="Arial" w:hAnsi="Arial" w:cs="Arial"/>
          <w:color w:val="000000"/>
        </w:rPr>
        <w:t>239.5</w:t>
      </w:r>
      <w:r w:rsidRPr="008056E2">
        <w:rPr>
          <w:rFonts w:ascii="Arial" w:hAnsi="Arial" w:cs="Arial"/>
          <w:color w:val="000000"/>
        </w:rPr>
        <w:t xml:space="preserve">.2.Ажлын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загварыг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Цагдаагийн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төв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байгууллагын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E3797">
        <w:rPr>
          <w:rFonts w:ascii="Arial" w:hAnsi="Arial" w:cs="Arial"/>
          <w:bCs/>
          <w:color w:val="000000"/>
          <w:lang w:val="mn-MN"/>
        </w:rPr>
        <w:t xml:space="preserve">Хүний нөөц, сургалтын хэлтэс, Сургалтын төвөөс хамтран </w:t>
      </w:r>
      <w:proofErr w:type="spellStart"/>
      <w:r w:rsidRPr="000E3797">
        <w:rPr>
          <w:rFonts w:ascii="Arial" w:hAnsi="Arial" w:cs="Arial"/>
          <w:bCs/>
          <w:color w:val="000000"/>
        </w:rPr>
        <w:t>боловсруулна</w:t>
      </w:r>
      <w:proofErr w:type="spellEnd"/>
      <w:r w:rsidRPr="000E3797">
        <w:rPr>
          <w:rFonts w:ascii="Arial" w:hAnsi="Arial" w:cs="Arial"/>
          <w:bCs/>
          <w:color w:val="000000"/>
        </w:rPr>
        <w:t>.</w:t>
      </w:r>
      <w:proofErr w:type="gramEnd"/>
    </w:p>
    <w:p w:rsidR="009A1D22" w:rsidRPr="00B104EA" w:rsidRDefault="009A1D22" w:rsidP="009A1D2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color w:val="221E1F"/>
          <w:lang w:val="mn-MN"/>
        </w:rPr>
      </w:pP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/Энэ 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хэсэгт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ЦЕГ-ын даргын 2015-0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6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-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19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-н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ий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өдрийн а/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44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 xml:space="preserve"> дүгээр тушаалаар </w:t>
      </w:r>
      <w:r>
        <w:rPr>
          <w:rFonts w:ascii="Arial" w:hAnsi="Arial" w:cs="Arial"/>
          <w:i/>
          <w:color w:val="365F91"/>
          <w:sz w:val="18"/>
          <w:szCs w:val="18"/>
          <w:lang w:val="mn-MN"/>
        </w:rPr>
        <w:t>өөрчлөлт оруулсан</w:t>
      </w:r>
      <w:r w:rsidRPr="008F0504">
        <w:rPr>
          <w:rFonts w:ascii="Arial" w:hAnsi="Arial" w:cs="Arial"/>
          <w:i/>
          <w:color w:val="365F91"/>
          <w:sz w:val="18"/>
          <w:szCs w:val="18"/>
          <w:lang w:val="mn-MN"/>
        </w:rPr>
        <w:t>./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239.6</w:t>
      </w:r>
      <w:r w:rsidRPr="008056E2">
        <w:rPr>
          <w:rFonts w:ascii="Arial" w:hAnsi="Arial" w:cs="Arial"/>
          <w:b/>
          <w:bCs/>
          <w:color w:val="221E1F"/>
        </w:rPr>
        <w:t>. ҮНЭЛГЭЭ ӨГӨХ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239.6</w:t>
      </w:r>
      <w:r w:rsidRPr="008056E2">
        <w:rPr>
          <w:rFonts w:ascii="Arial" w:hAnsi="Arial" w:cs="Arial"/>
          <w:color w:val="000000"/>
        </w:rPr>
        <w:t xml:space="preserve">.1.Сургалтын </w:t>
      </w:r>
      <w:proofErr w:type="spellStart"/>
      <w:r w:rsidRPr="008056E2">
        <w:rPr>
          <w:rFonts w:ascii="Arial" w:hAnsi="Arial" w:cs="Arial"/>
          <w:color w:val="000000"/>
        </w:rPr>
        <w:t>явцад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гүйцэтгэлд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өгөх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нь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маш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чухал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бөгөөд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доорх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байдлаар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өгнө</w:t>
      </w:r>
      <w:proofErr w:type="spellEnd"/>
      <w:r w:rsidRPr="008056E2">
        <w:rPr>
          <w:rFonts w:ascii="Arial" w:hAnsi="Arial" w:cs="Arial"/>
          <w:color w:val="000000"/>
        </w:rPr>
        <w:t>: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а/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</w:t>
      </w:r>
      <w:proofErr w:type="spellEnd"/>
      <w:r>
        <w:rPr>
          <w:rFonts w:ascii="Arial" w:hAnsi="Arial" w:cs="Arial"/>
          <w:color w:val="221E1F"/>
          <w:lang w:val="mn-MN"/>
        </w:rPr>
        <w:t>-</w:t>
      </w:r>
      <w:proofErr w:type="spellStart"/>
      <w:r w:rsidRPr="008056E2">
        <w:rPr>
          <w:rFonts w:ascii="Arial" w:hAnsi="Arial" w:cs="Arial"/>
          <w:color w:val="221E1F"/>
        </w:rPr>
        <w:t>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гүйцэтгэлийн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сурагчийг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байлцуулан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өдөр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бүр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хийнэ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б/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</w:t>
      </w:r>
      <w:proofErr w:type="spellEnd"/>
      <w:r>
        <w:rPr>
          <w:rFonts w:ascii="Arial" w:hAnsi="Arial" w:cs="Arial"/>
          <w:color w:val="221E1F"/>
          <w:lang w:val="mn-MN"/>
        </w:rPr>
        <w:t>-</w:t>
      </w:r>
      <w:proofErr w:type="spellStart"/>
      <w:r w:rsidRPr="008056E2">
        <w:rPr>
          <w:rFonts w:ascii="Arial" w:hAnsi="Arial" w:cs="Arial"/>
          <w:color w:val="221E1F"/>
        </w:rPr>
        <w:t>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өөрийн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хариуцсан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гүйцэтгэлд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хийсэн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бичгээр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гаргаж</w:t>
      </w:r>
      <w:proofErr w:type="spellEnd"/>
      <w:r w:rsidRPr="008056E2">
        <w:rPr>
          <w:rFonts w:ascii="Arial" w:hAnsi="Arial" w:cs="Arial"/>
          <w:color w:val="221E1F"/>
        </w:rPr>
        <w:t xml:space="preserve">, </w:t>
      </w:r>
      <w:proofErr w:type="spellStart"/>
      <w:r w:rsidRPr="008056E2">
        <w:rPr>
          <w:rFonts w:ascii="Arial" w:hAnsi="Arial" w:cs="Arial"/>
          <w:color w:val="221E1F"/>
        </w:rPr>
        <w:t>шууд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r w:rsidRPr="000E3797">
        <w:rPr>
          <w:rFonts w:ascii="Arial" w:hAnsi="Arial" w:cs="Arial"/>
          <w:bCs/>
          <w:color w:val="221E1F"/>
          <w:lang w:val="mn-MN"/>
        </w:rPr>
        <w:t>харьяалан удирдах</w:t>
      </w:r>
      <w:r>
        <w:rPr>
          <w:rFonts w:ascii="Arial" w:hAnsi="Arial" w:cs="Arial"/>
          <w:color w:val="221E1F"/>
          <w:lang w:val="mn-MN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даргадаа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өдөр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бүр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танилцуулна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в/</w:t>
      </w:r>
      <w:proofErr w:type="spellStart"/>
      <w:r w:rsidRPr="008056E2">
        <w:rPr>
          <w:rFonts w:ascii="Arial" w:hAnsi="Arial" w:cs="Arial"/>
          <w:color w:val="221E1F"/>
        </w:rPr>
        <w:t>сургалтын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үе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шат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бүрт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өгөх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нарийвчилсан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</w:t>
      </w:r>
      <w:proofErr w:type="spellEnd"/>
      <w:r>
        <w:rPr>
          <w:rFonts w:ascii="Arial" w:hAnsi="Arial" w:cs="Arial"/>
          <w:color w:val="221E1F"/>
          <w:lang w:val="mn-MN"/>
        </w:rPr>
        <w:t>-</w:t>
      </w:r>
      <w:proofErr w:type="spellStart"/>
      <w:r w:rsidRPr="008056E2">
        <w:rPr>
          <w:rFonts w:ascii="Arial" w:hAnsi="Arial" w:cs="Arial"/>
          <w:color w:val="221E1F"/>
        </w:rPr>
        <w:t>алба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тухайн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шат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дуусах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үед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хийнэ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г/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сургагч-алба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гарын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авлагад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заасан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сэдвүүдээр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сурагч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хэрхэн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сурсан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талаар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тэмдэглэгээ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хийж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өгнө</w:t>
      </w:r>
      <w:proofErr w:type="spellEnd"/>
      <w:r w:rsidRPr="008056E2">
        <w:rPr>
          <w:rFonts w:ascii="Arial" w:hAnsi="Arial" w:cs="Arial"/>
          <w:color w:val="221E1F"/>
        </w:rPr>
        <w:t>.</w:t>
      </w:r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239.6</w:t>
      </w:r>
      <w:r w:rsidRPr="008056E2">
        <w:rPr>
          <w:rFonts w:ascii="Arial" w:hAnsi="Arial" w:cs="Arial"/>
          <w:color w:val="000000"/>
        </w:rPr>
        <w:t xml:space="preserve">.2.Шууд </w:t>
      </w:r>
      <w:r w:rsidRPr="000E3797">
        <w:rPr>
          <w:rFonts w:ascii="Arial" w:hAnsi="Arial" w:cs="Arial"/>
          <w:bCs/>
          <w:color w:val="000000"/>
          <w:lang w:val="mn-MN"/>
        </w:rPr>
        <w:t>харьяалан удирдах</w:t>
      </w:r>
      <w:r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дарга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өдөр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тутмын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нягтлан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шалгаж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баталгаажуулан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удирдагчид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танилцуулна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239.6</w:t>
      </w:r>
      <w:r w:rsidRPr="008056E2">
        <w:rPr>
          <w:rFonts w:ascii="Arial" w:hAnsi="Arial" w:cs="Arial"/>
          <w:color w:val="000000"/>
        </w:rPr>
        <w:t xml:space="preserve">.3.Ажлын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дуусах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үед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өөрийг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нь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хариуцсан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сургагч-алба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болон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талаар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өөрийн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нууцаар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гаргана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Pr="008056E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239.6</w:t>
      </w:r>
      <w:r w:rsidRPr="008056E2">
        <w:rPr>
          <w:rFonts w:ascii="Arial" w:hAnsi="Arial" w:cs="Arial"/>
          <w:color w:val="000000"/>
        </w:rPr>
        <w:t xml:space="preserve">.4.Ажлын </w:t>
      </w:r>
      <w:proofErr w:type="spellStart"/>
      <w:r w:rsidRPr="008056E2">
        <w:rPr>
          <w:rFonts w:ascii="Arial" w:hAnsi="Arial" w:cs="Arial"/>
          <w:color w:val="000000"/>
        </w:rPr>
        <w:t>байрны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хөтөлбөрт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хамаарах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бүх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бичиг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баримтыг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алба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хувийн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хэрэгт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хадгалах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бөгөөд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энэ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нь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доорх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баримт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бичгүүдээс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бүрдэнэ</w:t>
      </w:r>
      <w:proofErr w:type="spellEnd"/>
      <w:r w:rsidRPr="008056E2">
        <w:rPr>
          <w:rFonts w:ascii="Arial" w:hAnsi="Arial" w:cs="Arial"/>
          <w:color w:val="000000"/>
        </w:rPr>
        <w:t>: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а/</w:t>
      </w:r>
      <w:proofErr w:type="spellStart"/>
      <w:r w:rsidRPr="008056E2">
        <w:rPr>
          <w:rFonts w:ascii="Arial" w:hAnsi="Arial" w:cs="Arial"/>
          <w:color w:val="221E1F"/>
        </w:rPr>
        <w:t>сурагчийн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өдөр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тутмын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гүйцэтгэлийн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б/</w:t>
      </w:r>
      <w:proofErr w:type="spellStart"/>
      <w:r w:rsidRPr="008056E2">
        <w:rPr>
          <w:rFonts w:ascii="Arial" w:hAnsi="Arial" w:cs="Arial"/>
          <w:color w:val="221E1F"/>
        </w:rPr>
        <w:t>сургалтын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шат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бүрийн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төгсгөлд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өгсөн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үнэлгээ</w:t>
      </w:r>
      <w:proofErr w:type="spellEnd"/>
      <w:r w:rsidRPr="008056E2">
        <w:rPr>
          <w:rFonts w:ascii="Arial" w:hAnsi="Arial" w:cs="Arial"/>
          <w:color w:val="221E1F"/>
        </w:rPr>
        <w:t>;</w:t>
      </w: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21E1F"/>
        </w:rPr>
      </w:pPr>
      <w:proofErr w:type="gramStart"/>
      <w:r w:rsidRPr="008056E2">
        <w:rPr>
          <w:rFonts w:ascii="Arial" w:hAnsi="Arial" w:cs="Arial"/>
          <w:color w:val="221E1F"/>
        </w:rPr>
        <w:t>в/</w:t>
      </w:r>
      <w:proofErr w:type="spellStart"/>
      <w:r w:rsidRPr="008056E2">
        <w:rPr>
          <w:rFonts w:ascii="Arial" w:hAnsi="Arial" w:cs="Arial"/>
          <w:color w:val="221E1F"/>
        </w:rPr>
        <w:t>ажлын</w:t>
      </w:r>
      <w:proofErr w:type="spellEnd"/>
      <w:proofErr w:type="gram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байрны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сургалтад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шаардлагатай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хичээлийн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цагийг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хангасныг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баталгаажуулсан</w:t>
      </w:r>
      <w:proofErr w:type="spellEnd"/>
      <w:r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төгсөлтийн</w:t>
      </w:r>
      <w:proofErr w:type="spellEnd"/>
      <w:r w:rsidRPr="008056E2">
        <w:rPr>
          <w:rFonts w:ascii="Arial" w:hAnsi="Arial" w:cs="Arial"/>
          <w:color w:val="221E1F"/>
        </w:rPr>
        <w:t xml:space="preserve"> </w:t>
      </w:r>
      <w:proofErr w:type="spellStart"/>
      <w:r w:rsidRPr="008056E2">
        <w:rPr>
          <w:rFonts w:ascii="Arial" w:hAnsi="Arial" w:cs="Arial"/>
          <w:color w:val="221E1F"/>
        </w:rPr>
        <w:t>гэрчилгээ</w:t>
      </w:r>
      <w:proofErr w:type="spellEnd"/>
      <w:r w:rsidRPr="008056E2">
        <w:rPr>
          <w:rFonts w:ascii="Arial" w:hAnsi="Arial" w:cs="Arial"/>
          <w:color w:val="221E1F"/>
        </w:rPr>
        <w:t>.</w:t>
      </w:r>
    </w:p>
    <w:p w:rsidR="009A1D22" w:rsidRDefault="009A1D22" w:rsidP="009A1D2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239.6</w:t>
      </w:r>
      <w:r w:rsidRPr="008056E2">
        <w:rPr>
          <w:rFonts w:ascii="Arial" w:hAnsi="Arial" w:cs="Arial"/>
          <w:color w:val="000000"/>
        </w:rPr>
        <w:t xml:space="preserve">.5.Сургагч-алба </w:t>
      </w:r>
      <w:proofErr w:type="spellStart"/>
      <w:r w:rsidRPr="008056E2">
        <w:rPr>
          <w:rFonts w:ascii="Arial" w:hAnsi="Arial" w:cs="Arial"/>
          <w:color w:val="000000"/>
        </w:rPr>
        <w:t>хаагчийн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ажлын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үнэлгээ</w:t>
      </w:r>
      <w:proofErr w:type="spellEnd"/>
      <w:r w:rsidRPr="008056E2">
        <w:rPr>
          <w:rFonts w:ascii="Arial" w:hAnsi="Arial" w:cs="Arial"/>
          <w:color w:val="000000"/>
        </w:rPr>
        <w:t xml:space="preserve">, </w:t>
      </w:r>
      <w:proofErr w:type="spellStart"/>
      <w:r w:rsidRPr="008056E2">
        <w:rPr>
          <w:rFonts w:ascii="Arial" w:hAnsi="Arial" w:cs="Arial"/>
          <w:color w:val="000000"/>
        </w:rPr>
        <w:t>сургалтын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хөтөлбөрийн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удирдагчийн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саналыг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үндэслэн</w:t>
      </w:r>
      <w:proofErr w:type="spellEnd"/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шагна</w:t>
      </w:r>
      <w:proofErr w:type="spellEnd"/>
      <w:r w:rsidRPr="00025B78">
        <w:rPr>
          <w:rFonts w:ascii="Arial" w:hAnsi="Arial" w:cs="Arial"/>
          <w:bCs/>
          <w:color w:val="000000"/>
          <w:lang w:val="mn-MN"/>
        </w:rPr>
        <w:t>ж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0E3797">
        <w:rPr>
          <w:rFonts w:ascii="Arial" w:hAnsi="Arial" w:cs="Arial"/>
          <w:color w:val="000000"/>
        </w:rPr>
        <w:t>урамшуул</w:t>
      </w:r>
      <w:proofErr w:type="spellEnd"/>
      <w:r w:rsidRPr="000E3797">
        <w:rPr>
          <w:rFonts w:ascii="Arial" w:hAnsi="Arial" w:cs="Arial"/>
          <w:color w:val="000000"/>
          <w:lang w:val="mn-MN"/>
        </w:rPr>
        <w:t>ах болон хариуцлага тооцож</w:t>
      </w:r>
      <w:r w:rsidRPr="008056E2">
        <w:rPr>
          <w:rFonts w:ascii="Arial" w:hAnsi="Arial" w:cs="Arial"/>
          <w:color w:val="000000"/>
        </w:rPr>
        <w:t xml:space="preserve"> </w:t>
      </w:r>
      <w:proofErr w:type="spellStart"/>
      <w:r w:rsidRPr="008056E2">
        <w:rPr>
          <w:rFonts w:ascii="Arial" w:hAnsi="Arial" w:cs="Arial"/>
          <w:color w:val="000000"/>
        </w:rPr>
        <w:t>болно</w:t>
      </w:r>
      <w:proofErr w:type="spellEnd"/>
      <w:r w:rsidRPr="008056E2">
        <w:rPr>
          <w:rFonts w:ascii="Arial" w:hAnsi="Arial" w:cs="Arial"/>
          <w:color w:val="000000"/>
        </w:rPr>
        <w:t>.</w:t>
      </w:r>
      <w:proofErr w:type="gramEnd"/>
    </w:p>
    <w:p w:rsidR="009A1D22" w:rsidRDefault="009A1D22" w:rsidP="009A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9A1D22" w:rsidRPr="008056E2" w:rsidRDefault="009A1D22" w:rsidP="009A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9A1D22" w:rsidRDefault="009A1D22" w:rsidP="009A1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lang w:val="mn-MN"/>
        </w:rPr>
      </w:pPr>
      <w:r w:rsidRPr="008056E2">
        <w:rPr>
          <w:rFonts w:ascii="Arial" w:hAnsi="Arial" w:cs="Arial"/>
          <w:color w:val="221E1F"/>
        </w:rPr>
        <w:t>-----</w:t>
      </w:r>
      <w:proofErr w:type="spellStart"/>
      <w:proofErr w:type="gramStart"/>
      <w:r w:rsidRPr="008056E2">
        <w:rPr>
          <w:rFonts w:ascii="Arial" w:hAnsi="Arial" w:cs="Arial"/>
          <w:color w:val="221E1F"/>
        </w:rPr>
        <w:t>оОо</w:t>
      </w:r>
      <w:proofErr w:type="spellEnd"/>
      <w:proofErr w:type="gramEnd"/>
      <w:r w:rsidRPr="008056E2">
        <w:rPr>
          <w:rFonts w:ascii="Arial" w:hAnsi="Arial" w:cs="Arial"/>
          <w:color w:val="221E1F"/>
        </w:rPr>
        <w:t>----</w:t>
      </w:r>
      <w:r>
        <w:rPr>
          <w:rFonts w:ascii="Arial" w:hAnsi="Arial" w:cs="Arial"/>
          <w:color w:val="221E1F"/>
          <w:lang w:val="mn-MN"/>
        </w:rPr>
        <w:t>-</w:t>
      </w:r>
    </w:p>
    <w:p w:rsidR="009A1D22" w:rsidRDefault="009A1D22" w:rsidP="009A1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lang w:val="mn-MN"/>
        </w:rPr>
      </w:pPr>
    </w:p>
    <w:p w:rsidR="00DB1C84" w:rsidRPr="009A1D22" w:rsidRDefault="00DB1C84" w:rsidP="009A1D22"/>
    <w:sectPr w:rsidR="00DB1C84" w:rsidRPr="009A1D22" w:rsidSect="009A1D22">
      <w:pgSz w:w="11907" w:h="16839" w:code="9"/>
      <w:pgMar w:top="720" w:right="387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D22"/>
    <w:rsid w:val="00190A48"/>
    <w:rsid w:val="009A1D22"/>
    <w:rsid w:val="00DA17D9"/>
    <w:rsid w:val="00DB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A1D22"/>
    <w:pPr>
      <w:spacing w:after="0" w:line="240" w:lineRule="auto"/>
      <w:ind w:left="720"/>
    </w:pPr>
    <w:rPr>
      <w:rFonts w:ascii="Times New Roman" w:eastAsia="Times New Roman" w:hAnsi="Times New Roman"/>
      <w:sz w:val="24"/>
      <w:szCs w:val="34"/>
      <w:lang w:val="ru-RU" w:eastAsia="ru-RU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9A1D22"/>
    <w:rPr>
      <w:rFonts w:ascii="Times New Roman" w:eastAsia="Times New Roman" w:hAnsi="Times New Roman" w:cs="Times New Roman"/>
      <w:sz w:val="24"/>
      <w:szCs w:val="3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otgongerel.j</dc:creator>
  <cp:lastModifiedBy>odmandakh.b</cp:lastModifiedBy>
  <cp:revision>2</cp:revision>
  <cp:lastPrinted>2015-10-09T09:16:00Z</cp:lastPrinted>
  <dcterms:created xsi:type="dcterms:W3CDTF">2015-10-09T09:26:00Z</dcterms:created>
  <dcterms:modified xsi:type="dcterms:W3CDTF">2015-10-09T09:26:00Z</dcterms:modified>
</cp:coreProperties>
</file>