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82" w:rsidRDefault="00241282" w:rsidP="00241282">
      <w:pPr>
        <w:ind w:firstLine="72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ЦАГД</w:t>
      </w:r>
      <w:r w:rsidR="000E1E2A">
        <w:rPr>
          <w:rFonts w:ascii="Arial" w:hAnsi="Arial" w:cs="Arial"/>
          <w:b/>
          <w:lang w:val="mn-MN"/>
        </w:rPr>
        <w:t xml:space="preserve">ААГИЙН ЕРӨНХИЙ ГАЗРЫН 2015 ОНЫ </w:t>
      </w:r>
      <w:r w:rsidR="00632E48">
        <w:rPr>
          <w:rFonts w:ascii="Arial" w:hAnsi="Arial" w:cs="Arial"/>
          <w:b/>
          <w:lang w:val="mn-MN"/>
        </w:rPr>
        <w:t>6</w:t>
      </w:r>
      <w:r>
        <w:rPr>
          <w:rFonts w:ascii="Arial" w:hAnsi="Arial" w:cs="Arial"/>
          <w:b/>
          <w:lang w:val="mn-MN"/>
        </w:rPr>
        <w:t xml:space="preserve"> ДҮГЭЭР САРЫН </w:t>
      </w:r>
    </w:p>
    <w:p w:rsidR="00241282" w:rsidRDefault="00241282" w:rsidP="00241282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ТӨСВИЙН ГҮЙЦЭТГЭЛИЙН ТАНИЛЦУУЛГА</w:t>
      </w:r>
    </w:p>
    <w:p w:rsidR="00241282" w:rsidRDefault="00241282" w:rsidP="00241282">
      <w:pPr>
        <w:ind w:firstLine="720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</w:p>
    <w:p w:rsidR="00241282" w:rsidRDefault="00796784" w:rsidP="00241282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2015 оны 0</w:t>
      </w:r>
      <w:r w:rsidR="00632E48">
        <w:rPr>
          <w:rFonts w:ascii="Arial" w:hAnsi="Arial" w:cs="Arial"/>
          <w:lang w:val="mn-MN"/>
        </w:rPr>
        <w:t xml:space="preserve">7 </w:t>
      </w:r>
      <w:r w:rsidR="00241282">
        <w:rPr>
          <w:rFonts w:ascii="Arial" w:hAnsi="Arial" w:cs="Arial"/>
          <w:lang w:val="mn-MN"/>
        </w:rPr>
        <w:t xml:space="preserve">дүгээр </w:t>
      </w:r>
      <w:r w:rsidR="00241282">
        <w:rPr>
          <w:rFonts w:ascii="Arial" w:hAnsi="Arial" w:cs="Arial"/>
          <w:lang w:val="mn-MN"/>
        </w:rPr>
        <w:tab/>
      </w:r>
      <w:r w:rsidR="00241282">
        <w:rPr>
          <w:rFonts w:ascii="Arial" w:hAnsi="Arial" w:cs="Arial"/>
          <w:lang w:val="mn-MN"/>
        </w:rPr>
        <w:tab/>
      </w:r>
      <w:r w:rsidR="00241282">
        <w:rPr>
          <w:rFonts w:ascii="Arial" w:hAnsi="Arial" w:cs="Arial"/>
          <w:lang w:val="mn-MN"/>
        </w:rPr>
        <w:tab/>
      </w:r>
      <w:r w:rsidR="00241282">
        <w:rPr>
          <w:rFonts w:ascii="Arial" w:hAnsi="Arial" w:cs="Arial"/>
          <w:lang w:val="mn-MN"/>
        </w:rPr>
        <w:tab/>
        <w:t xml:space="preserve">       </w:t>
      </w:r>
      <w:r w:rsidR="00DA6DC3">
        <w:rPr>
          <w:rFonts w:ascii="Arial" w:hAnsi="Arial" w:cs="Arial"/>
          <w:lang w:val="mn-MN"/>
        </w:rPr>
        <w:t xml:space="preserve">                                 </w:t>
      </w:r>
      <w:r w:rsidR="00241282">
        <w:rPr>
          <w:rFonts w:ascii="Arial" w:hAnsi="Arial" w:cs="Arial"/>
          <w:lang w:val="mn-MN"/>
        </w:rPr>
        <w:t xml:space="preserve">  Улаанбаатар</w:t>
      </w:r>
    </w:p>
    <w:p w:rsidR="00241282" w:rsidRDefault="00241282" w:rsidP="00241282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сарын 0</w:t>
      </w:r>
      <w:r w:rsidR="00632E48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>-ны өдөр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хот</w:t>
      </w:r>
    </w:p>
    <w:p w:rsidR="00241282" w:rsidRDefault="00241282" w:rsidP="00241282">
      <w:pPr>
        <w:ind w:left="4320"/>
        <w:rPr>
          <w:rFonts w:ascii="Arial" w:hAnsi="Arial" w:cs="Arial"/>
          <w:lang w:val="mn-MN"/>
        </w:rPr>
      </w:pPr>
    </w:p>
    <w:p w:rsidR="00241282" w:rsidRDefault="00241282" w:rsidP="00241282">
      <w:pPr>
        <w:ind w:left="4320"/>
        <w:jc w:val="both"/>
        <w:rPr>
          <w:rFonts w:ascii="Arial" w:hAnsi="Arial" w:cs="Arial"/>
          <w:lang w:val="mn-MN"/>
        </w:rPr>
      </w:pPr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Цагд</w:t>
      </w:r>
      <w:r w:rsidR="00632E48">
        <w:rPr>
          <w:rFonts w:ascii="Arial" w:hAnsi="Arial" w:cs="Arial"/>
          <w:lang w:val="mn-MN"/>
        </w:rPr>
        <w:t>аагийн ерөнхий газрын 2015 оны 6</w:t>
      </w:r>
      <w:r>
        <w:rPr>
          <w:rFonts w:ascii="Arial" w:hAnsi="Arial" w:cs="Arial"/>
          <w:lang w:val="mn-MN"/>
        </w:rPr>
        <w:t xml:space="preserve"> дүгээр сарын төсвийн гүйцэтгэлийн сарын нэгдсэн мэдээгээр </w:t>
      </w:r>
      <w:r w:rsidR="00CE0C65">
        <w:rPr>
          <w:rFonts w:ascii="Arial" w:hAnsi="Arial" w:cs="Arial"/>
          <w:lang w:val="mn-MN"/>
        </w:rPr>
        <w:t>төсв</w:t>
      </w:r>
      <w:r w:rsidR="009807E5">
        <w:rPr>
          <w:rFonts w:ascii="Arial" w:hAnsi="Arial" w:cs="Arial"/>
          <w:lang w:val="mn-MN"/>
        </w:rPr>
        <w:t xml:space="preserve">ийн харилцах дансанд </w:t>
      </w:r>
      <w:r w:rsidR="00632E48">
        <w:rPr>
          <w:rFonts w:ascii="Arial" w:hAnsi="Arial" w:cs="Arial"/>
          <w:lang w:val="mn-MN"/>
        </w:rPr>
        <w:t>3,424,921,5</w:t>
      </w:r>
      <w:r>
        <w:rPr>
          <w:rFonts w:ascii="Arial" w:hAnsi="Arial" w:cs="Arial"/>
          <w:lang w:val="mn-MN"/>
        </w:rPr>
        <w:t xml:space="preserve"> мянган төгрөг</w:t>
      </w:r>
      <w:r w:rsidR="009807E5">
        <w:rPr>
          <w:rFonts w:ascii="Arial" w:hAnsi="Arial" w:cs="Arial"/>
          <w:lang w:val="mn-MN"/>
        </w:rPr>
        <w:t xml:space="preserve">, жижиг мөнгөн санд </w:t>
      </w:r>
      <w:r w:rsidR="00632E48">
        <w:rPr>
          <w:rFonts w:ascii="Arial" w:hAnsi="Arial" w:cs="Arial"/>
          <w:lang w:val="mn-MN"/>
        </w:rPr>
        <w:t>9,393,1</w:t>
      </w:r>
      <w:r w:rsidR="00CE0C65">
        <w:rPr>
          <w:rFonts w:ascii="Arial" w:hAnsi="Arial" w:cs="Arial"/>
          <w:lang w:val="mn-MN"/>
        </w:rPr>
        <w:t xml:space="preserve"> мянган төгрөг</w:t>
      </w:r>
      <w:r>
        <w:rPr>
          <w:rFonts w:ascii="Arial" w:hAnsi="Arial" w:cs="Arial"/>
          <w:lang w:val="mn-MN"/>
        </w:rPr>
        <w:t>ийн үлдэгдэлтэй байна.</w:t>
      </w:r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</w:p>
    <w:p w:rsidR="00241282" w:rsidRDefault="00241282" w:rsidP="00241282">
      <w:pPr>
        <w:pStyle w:val="ListParagraph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Нэг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Санхүүжилтийн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эх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үүсвэрийн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талаар</w:t>
      </w:r>
      <w:proofErr w:type="spellEnd"/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Цагдаагийн ерөнхий газар нь 2015 оны </w:t>
      </w:r>
      <w:r w:rsidR="00632E48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дүгээр сарын нэгдсэн төсвийн гүйцэтгэлээр </w:t>
      </w:r>
      <w:r w:rsidR="00632E48">
        <w:rPr>
          <w:rFonts w:ascii="Arial" w:hAnsi="Arial" w:cs="Arial"/>
          <w:lang w:val="mn-MN"/>
        </w:rPr>
        <w:t>63,633,848,5</w:t>
      </w:r>
      <w:r>
        <w:rPr>
          <w:rFonts w:ascii="Arial" w:hAnsi="Arial" w:cs="Arial"/>
          <w:lang w:val="mn-MN"/>
        </w:rPr>
        <w:t xml:space="preserve"> мянган төгрөгийн төвлөрсөн санхүүжилт авч, үндсэн үйл ажиллагааны болон туслах үйл ажиллагааны орлого болох гэрээт, эрүүлжүүлэх, баривчлах, журмын хашааны орлогоор </w:t>
      </w:r>
      <w:r w:rsidR="00632E48">
        <w:rPr>
          <w:rFonts w:ascii="Arial" w:hAnsi="Arial" w:cs="Arial"/>
          <w:lang w:val="mn-MN"/>
        </w:rPr>
        <w:t>3,582,874,4</w:t>
      </w:r>
      <w:r w:rsidR="005C54FC">
        <w:rPr>
          <w:rFonts w:ascii="Arial" w:hAnsi="Arial" w:cs="Arial"/>
          <w:lang w:val="mn-MN"/>
        </w:rPr>
        <w:t xml:space="preserve"> мянган төгрөг, эрүүл мэндийн даатгалаас олгох санхүүжилтээр 46,090,000</w:t>
      </w:r>
      <w:r>
        <w:rPr>
          <w:rFonts w:ascii="Arial" w:hAnsi="Arial" w:cs="Arial"/>
          <w:lang w:val="mn-MN"/>
        </w:rPr>
        <w:t xml:space="preserve"> орлого оруулсан байна. </w:t>
      </w:r>
    </w:p>
    <w:p w:rsidR="00241282" w:rsidRDefault="00241282" w:rsidP="00241282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Үндсэн болон туслах үйл ажиллагааны орлогоор </w:t>
      </w:r>
      <w:r w:rsidR="00632E48">
        <w:rPr>
          <w:rFonts w:ascii="Arial" w:hAnsi="Arial" w:cs="Arial"/>
          <w:lang w:val="mn-MN"/>
        </w:rPr>
        <w:t>4,545,127,6</w:t>
      </w:r>
      <w:r w:rsidR="00CE0C65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мянган төгрөг оруулахаас </w:t>
      </w:r>
      <w:r w:rsidR="00632E48">
        <w:rPr>
          <w:rFonts w:ascii="Arial" w:hAnsi="Arial" w:cs="Arial"/>
          <w:lang w:val="mn-MN"/>
        </w:rPr>
        <w:t>3,582,874,4</w:t>
      </w:r>
      <w:r w:rsidR="005C54F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мянган төгрөгий</w:t>
      </w:r>
      <w:r w:rsidR="00873056">
        <w:rPr>
          <w:rFonts w:ascii="Arial" w:hAnsi="Arial" w:cs="Arial"/>
          <w:lang w:val="mn-MN"/>
        </w:rPr>
        <w:t xml:space="preserve">н орлого оруулж төлөвлөгөөг </w:t>
      </w:r>
      <w:r w:rsidR="00632E48">
        <w:rPr>
          <w:rFonts w:ascii="Arial" w:hAnsi="Arial" w:cs="Arial"/>
          <w:lang w:val="mn-MN"/>
        </w:rPr>
        <w:t>21</w:t>
      </w:r>
      <w:r>
        <w:rPr>
          <w:rFonts w:ascii="Arial" w:hAnsi="Arial" w:cs="Arial"/>
          <w:lang w:val="mn-MN"/>
        </w:rPr>
        <w:t xml:space="preserve"> хувиар буюу </w:t>
      </w:r>
      <w:r w:rsidR="00632E48">
        <w:rPr>
          <w:rFonts w:ascii="Arial" w:hAnsi="Arial" w:cs="Arial"/>
          <w:lang w:val="mn-MN"/>
        </w:rPr>
        <w:t>962,253,2</w:t>
      </w:r>
      <w:r w:rsidR="009807E5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мянган төгрөгөөр дутуу биелүүлсэн байна. </w:t>
      </w:r>
    </w:p>
    <w:p w:rsidR="00241282" w:rsidRDefault="00241282" w:rsidP="00241282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Учир нь Орхон аймгийн Уулын Баяжуулах Эрдэнэт үйлдвэрээс тэсэрч дэлбэрэх бодис хамгаалах 220 алба хаагчийн зардал нь цагдаагийн байгууллагын төсөвт орлогоор тусгагдсан тул төлөвлөө биелэгдээгүй болно.</w:t>
      </w:r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</w:p>
    <w:p w:rsidR="00241282" w:rsidRDefault="00241282" w:rsidP="00241282">
      <w:pPr>
        <w:pStyle w:val="ListParagraph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Хоёр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Төсвийн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зарлагын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зарцуулалтын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талаар</w:t>
      </w:r>
      <w:proofErr w:type="spellEnd"/>
    </w:p>
    <w:p w:rsidR="00241282" w:rsidRDefault="00241282" w:rsidP="00241282">
      <w:pPr>
        <w:ind w:firstLine="720"/>
        <w:jc w:val="both"/>
        <w:rPr>
          <w:rFonts w:ascii="Arial" w:hAnsi="Arial" w:cs="Arial"/>
          <w:u w:val="single"/>
          <w:lang w:val="mn-MN"/>
        </w:rPr>
      </w:pPr>
      <w:r>
        <w:rPr>
          <w:rFonts w:ascii="Arial" w:hAnsi="Arial" w:cs="Arial"/>
          <w:u w:val="single"/>
          <w:lang w:val="mn-MN"/>
        </w:rPr>
        <w:t>Цалин хөлс болон нэмэгдэл урамшил, ажил олгогчоос нийгмийн даатгалд төлөх шимтгэлийн зардал</w:t>
      </w:r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</w:p>
    <w:p w:rsidR="00241282" w:rsidRDefault="00241282" w:rsidP="00241282">
      <w:pPr>
        <w:ind w:firstLine="720"/>
        <w:jc w:val="both"/>
        <w:rPr>
          <w:rFonts w:ascii="Arial" w:hAnsi="Arial" w:cs="Arial"/>
          <w:u w:val="single"/>
          <w:lang w:val="mn-MN"/>
        </w:rPr>
      </w:pPr>
      <w:r>
        <w:rPr>
          <w:rFonts w:ascii="Arial" w:hAnsi="Arial" w:cs="Arial"/>
          <w:lang w:val="mn-MN"/>
        </w:rPr>
        <w:t>Төсвийн зарлагын санхүүжилтийн хуваарийн</w:t>
      </w:r>
      <w:r w:rsidR="00632E48">
        <w:rPr>
          <w:rFonts w:ascii="Arial" w:hAnsi="Arial" w:cs="Arial"/>
          <w:lang w:val="mn-MN"/>
        </w:rPr>
        <w:t xml:space="preserve"> дагуу 06</w:t>
      </w:r>
      <w:r>
        <w:rPr>
          <w:rFonts w:ascii="Arial" w:hAnsi="Arial" w:cs="Arial"/>
          <w:lang w:val="mn-MN"/>
        </w:rPr>
        <w:t xml:space="preserve"> дугаар сарын байдлаар “Цалин хөлс болон нэмэгдэл урамшил, ажил олгогчоос нийгмийн даатгалд төлөх шимтгэлийн зардал”-д нийт </w:t>
      </w:r>
      <w:r w:rsidR="00632E48">
        <w:rPr>
          <w:rFonts w:ascii="Arial" w:hAnsi="Arial" w:cs="Arial"/>
          <w:lang w:val="mn-MN"/>
        </w:rPr>
        <w:t>50,193,557,0</w:t>
      </w:r>
      <w:r>
        <w:rPr>
          <w:rFonts w:ascii="Arial" w:hAnsi="Arial" w:cs="Arial"/>
          <w:lang w:val="mn-MN"/>
        </w:rPr>
        <w:t xml:space="preserve"> мянган төгрөгийг зарцуулаха</w:t>
      </w:r>
      <w:r w:rsidR="009807E5">
        <w:rPr>
          <w:rFonts w:ascii="Arial" w:hAnsi="Arial" w:cs="Arial"/>
          <w:lang w:val="mn-MN"/>
        </w:rPr>
        <w:t xml:space="preserve">ар батлагдсанаас </w:t>
      </w:r>
      <w:r w:rsidR="00632E48">
        <w:rPr>
          <w:rFonts w:ascii="Arial" w:hAnsi="Arial" w:cs="Arial"/>
          <w:lang w:val="mn-MN"/>
        </w:rPr>
        <w:t>49,028,650,9</w:t>
      </w:r>
      <w:r>
        <w:rPr>
          <w:rFonts w:ascii="Arial" w:hAnsi="Arial" w:cs="Arial"/>
          <w:lang w:val="mn-MN"/>
        </w:rPr>
        <w:t xml:space="preserve"> мянган төгрөгийг зарцуулж </w:t>
      </w:r>
      <w:r w:rsidR="00632E48">
        <w:rPr>
          <w:rFonts w:ascii="Arial" w:hAnsi="Arial" w:cs="Arial"/>
          <w:lang w:val="mn-MN"/>
        </w:rPr>
        <w:t>1,164,906,1</w:t>
      </w:r>
      <w:r>
        <w:rPr>
          <w:rFonts w:ascii="Arial" w:hAnsi="Arial" w:cs="Arial"/>
          <w:lang w:val="mn-MN"/>
        </w:rPr>
        <w:t xml:space="preserve"> мянган төгрөгийн үлдэгдэлтэй буюу </w:t>
      </w:r>
      <w:r w:rsidR="00632E48">
        <w:rPr>
          <w:rFonts w:ascii="Arial" w:hAnsi="Arial" w:cs="Arial"/>
          <w:lang w:val="mn-MN"/>
        </w:rPr>
        <w:t>98</w:t>
      </w:r>
      <w:r>
        <w:rPr>
          <w:rFonts w:ascii="Arial" w:hAnsi="Arial" w:cs="Arial"/>
          <w:lang w:val="mn-MN"/>
        </w:rPr>
        <w:t xml:space="preserve">  хувийн гүйцэтгэлтэй ажилласан байна.</w:t>
      </w:r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</w:p>
    <w:p w:rsidR="00241282" w:rsidRDefault="00241282" w:rsidP="00241282">
      <w:pPr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Гурав. Бараа, ажил үйлчилгээний бусад зардлын талаар</w:t>
      </w:r>
    </w:p>
    <w:p w:rsidR="00241282" w:rsidRDefault="00241282" w:rsidP="00241282">
      <w:pPr>
        <w:jc w:val="both"/>
        <w:rPr>
          <w:rFonts w:ascii="Arial" w:hAnsi="Arial" w:cs="Arial"/>
          <w:u w:val="single"/>
          <w:lang w:val="mn-MN"/>
        </w:rPr>
      </w:pPr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Төсвийн зарлагын </w:t>
      </w:r>
      <w:r w:rsidR="004372FC">
        <w:rPr>
          <w:rFonts w:ascii="Arial" w:hAnsi="Arial" w:cs="Arial"/>
          <w:lang w:val="mn-MN"/>
        </w:rPr>
        <w:t>санхүүжилтийн хуваарийн дагуу 0</w:t>
      </w:r>
      <w:r w:rsidR="00632E48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дүгээр сард “</w:t>
      </w:r>
      <w:r>
        <w:rPr>
          <w:rFonts w:ascii="Arial" w:hAnsi="Arial" w:cs="Arial"/>
          <w:u w:val="single"/>
          <w:lang w:val="mn-MN"/>
        </w:rPr>
        <w:t>Бараа, ажил үйлчилгээний бусад зардал</w:t>
      </w:r>
      <w:r>
        <w:rPr>
          <w:rFonts w:ascii="Arial" w:hAnsi="Arial" w:cs="Arial"/>
          <w:lang w:val="mn-MN"/>
        </w:rPr>
        <w:t xml:space="preserve">”-д нийт </w:t>
      </w:r>
      <w:r w:rsidR="00632E48">
        <w:rPr>
          <w:rFonts w:ascii="Arial" w:hAnsi="Arial" w:cs="Arial"/>
          <w:lang w:val="mn-MN"/>
        </w:rPr>
        <w:t>65,563,868,0</w:t>
      </w:r>
      <w:r>
        <w:rPr>
          <w:rFonts w:ascii="Arial" w:hAnsi="Arial" w:cs="Arial"/>
          <w:lang w:val="mn-MN"/>
        </w:rPr>
        <w:t xml:space="preserve"> мянган төгрөг зарцуулахаас гүйцэтгэлээр </w:t>
      </w:r>
      <w:r w:rsidR="00632E48">
        <w:rPr>
          <w:rFonts w:ascii="Arial" w:hAnsi="Arial" w:cs="Arial"/>
          <w:lang w:val="mn-MN"/>
        </w:rPr>
        <w:t>60,511,299,1</w:t>
      </w:r>
      <w:r>
        <w:rPr>
          <w:rFonts w:ascii="Arial" w:hAnsi="Arial" w:cs="Arial"/>
          <w:lang w:val="mn-MN"/>
        </w:rPr>
        <w:t xml:space="preserve"> мянган төгрөг зарцуулж </w:t>
      </w:r>
      <w:r w:rsidR="00632E48">
        <w:rPr>
          <w:rFonts w:ascii="Arial" w:hAnsi="Arial" w:cs="Arial"/>
          <w:lang w:val="mn-MN"/>
        </w:rPr>
        <w:t>5,5052,568,9</w:t>
      </w:r>
      <w:r>
        <w:rPr>
          <w:rFonts w:ascii="Arial" w:hAnsi="Arial" w:cs="Arial"/>
          <w:lang w:val="mn-MN"/>
        </w:rPr>
        <w:t xml:space="preserve"> мянган төгрөгийн үлдэгдэлтэй буюу </w:t>
      </w:r>
      <w:r w:rsidR="00632E48">
        <w:rPr>
          <w:rFonts w:ascii="Arial" w:hAnsi="Arial" w:cs="Arial"/>
          <w:lang w:val="mn-MN"/>
        </w:rPr>
        <w:t>92</w:t>
      </w:r>
      <w:r>
        <w:rPr>
          <w:rFonts w:ascii="Arial" w:hAnsi="Arial" w:cs="Arial"/>
          <w:lang w:val="mn-MN"/>
        </w:rPr>
        <w:t xml:space="preserve"> хувийн гүйцэтгэлтэй ажилласан байна.</w:t>
      </w:r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Төсвийн зарлагын </w:t>
      </w:r>
      <w:r w:rsidR="004372FC">
        <w:rPr>
          <w:rFonts w:ascii="Arial" w:hAnsi="Arial" w:cs="Arial"/>
          <w:lang w:val="mn-MN"/>
        </w:rPr>
        <w:t>санхүүжилтийн хуваарийн дагуу 0</w:t>
      </w:r>
      <w:r w:rsidR="00632E48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дүгээр сард байр ашиглалттай холбоотой тогтмол зардалд нийт </w:t>
      </w:r>
      <w:r w:rsidR="00632E48">
        <w:rPr>
          <w:rFonts w:ascii="Arial" w:hAnsi="Arial" w:cs="Arial"/>
          <w:lang w:val="mn-MN"/>
        </w:rPr>
        <w:t>2,406,622,0</w:t>
      </w:r>
      <w:r>
        <w:rPr>
          <w:rFonts w:ascii="Arial" w:hAnsi="Arial" w:cs="Arial"/>
          <w:lang w:val="mn-MN"/>
        </w:rPr>
        <w:t xml:space="preserve"> мянган төгрөгийг зарцуулахаар батлагдсанаас </w:t>
      </w:r>
      <w:r w:rsidR="00632E48">
        <w:rPr>
          <w:rFonts w:ascii="Arial" w:hAnsi="Arial" w:cs="Arial"/>
          <w:lang w:val="mn-MN"/>
        </w:rPr>
        <w:t>1,737,480,3</w:t>
      </w:r>
      <w:r>
        <w:rPr>
          <w:rFonts w:ascii="Arial" w:hAnsi="Arial" w:cs="Arial"/>
          <w:lang w:val="mn-MN"/>
        </w:rPr>
        <w:t xml:space="preserve"> мянган төгрөгийг</w:t>
      </w:r>
      <w:r w:rsidR="005C54FC">
        <w:rPr>
          <w:rFonts w:ascii="Arial" w:hAnsi="Arial" w:cs="Arial"/>
          <w:lang w:val="mn-MN"/>
        </w:rPr>
        <w:t xml:space="preserve"> </w:t>
      </w:r>
      <w:r w:rsidR="00632E48">
        <w:rPr>
          <w:rFonts w:ascii="Arial" w:hAnsi="Arial" w:cs="Arial"/>
          <w:lang w:val="mn-MN"/>
        </w:rPr>
        <w:t>зарцуулж 72</w:t>
      </w:r>
      <w:r>
        <w:rPr>
          <w:rFonts w:ascii="Arial" w:hAnsi="Arial" w:cs="Arial"/>
          <w:lang w:val="mn-MN"/>
        </w:rPr>
        <w:t xml:space="preserve">  хувийн, </w:t>
      </w:r>
      <w:r w:rsidR="005C54FC">
        <w:rPr>
          <w:rFonts w:ascii="Arial" w:hAnsi="Arial" w:cs="Arial"/>
          <w:lang w:val="mn-MN"/>
        </w:rPr>
        <w:t>хангамж бараа материалын зардалд</w:t>
      </w:r>
      <w:r>
        <w:rPr>
          <w:rFonts w:ascii="Arial" w:hAnsi="Arial" w:cs="Arial"/>
          <w:lang w:val="mn-MN"/>
        </w:rPr>
        <w:t xml:space="preserve"> </w:t>
      </w:r>
      <w:r w:rsidR="00632E48">
        <w:rPr>
          <w:rFonts w:ascii="Arial" w:hAnsi="Arial" w:cs="Arial"/>
          <w:lang w:val="mn-MN"/>
        </w:rPr>
        <w:t>3,152,522,2</w:t>
      </w:r>
      <w:r>
        <w:rPr>
          <w:rFonts w:ascii="Arial" w:hAnsi="Arial" w:cs="Arial"/>
          <w:lang w:val="mn-MN"/>
        </w:rPr>
        <w:t xml:space="preserve"> мянган төгрөгийг зарцуулахаар батлагдсанаас  </w:t>
      </w:r>
      <w:r w:rsidR="00632E48">
        <w:rPr>
          <w:rFonts w:ascii="Arial" w:hAnsi="Arial" w:cs="Arial"/>
          <w:lang w:val="mn-MN"/>
        </w:rPr>
        <w:t>2,840,760,4</w:t>
      </w:r>
      <w:r w:rsidR="00414D70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мянган төгрөгийг зарцуулж </w:t>
      </w:r>
      <w:r w:rsidR="00632E48">
        <w:rPr>
          <w:rFonts w:ascii="Arial" w:hAnsi="Arial" w:cs="Arial"/>
          <w:lang w:val="mn-MN"/>
        </w:rPr>
        <w:t>90</w:t>
      </w:r>
      <w:r>
        <w:rPr>
          <w:rFonts w:ascii="Arial" w:hAnsi="Arial" w:cs="Arial"/>
          <w:lang w:val="mn-MN"/>
        </w:rPr>
        <w:t xml:space="preserve"> хувийн, </w:t>
      </w:r>
      <w:r w:rsidR="00414D70">
        <w:rPr>
          <w:rFonts w:ascii="Arial" w:hAnsi="Arial" w:cs="Arial"/>
          <w:lang w:val="mn-MN"/>
        </w:rPr>
        <w:t>норматив зардалд</w:t>
      </w:r>
      <w:r>
        <w:rPr>
          <w:rFonts w:ascii="Arial" w:hAnsi="Arial" w:cs="Arial"/>
          <w:lang w:val="mn-MN"/>
        </w:rPr>
        <w:t xml:space="preserve"> </w:t>
      </w:r>
      <w:r w:rsidR="00632E48">
        <w:rPr>
          <w:rFonts w:ascii="Arial" w:hAnsi="Arial" w:cs="Arial"/>
          <w:lang w:val="mn-MN"/>
        </w:rPr>
        <w:t>2,865,025,5</w:t>
      </w:r>
      <w:r>
        <w:rPr>
          <w:rFonts w:ascii="Arial" w:hAnsi="Arial" w:cs="Arial"/>
          <w:lang w:val="mn-MN"/>
        </w:rPr>
        <w:t xml:space="preserve"> мянган төгрөгийг зарцуулахаар батлагдсанаас </w:t>
      </w:r>
      <w:r w:rsidR="00632E48">
        <w:rPr>
          <w:rFonts w:ascii="Arial" w:hAnsi="Arial" w:cs="Arial"/>
          <w:lang w:val="mn-MN"/>
        </w:rPr>
        <w:t>2,082,236,5</w:t>
      </w:r>
      <w:r w:rsidR="00C548BD">
        <w:rPr>
          <w:rFonts w:ascii="Arial" w:hAnsi="Arial" w:cs="Arial"/>
          <w:lang w:val="mn-MN"/>
        </w:rPr>
        <w:t xml:space="preserve"> мянган төгрөгийг зарцуулж  </w:t>
      </w:r>
      <w:r w:rsidR="00632E48">
        <w:rPr>
          <w:rFonts w:ascii="Arial" w:hAnsi="Arial" w:cs="Arial"/>
          <w:lang w:val="mn-MN"/>
        </w:rPr>
        <w:t>73</w:t>
      </w:r>
      <w:r>
        <w:rPr>
          <w:rFonts w:ascii="Arial" w:hAnsi="Arial" w:cs="Arial"/>
          <w:lang w:val="mn-MN"/>
        </w:rPr>
        <w:t xml:space="preserve"> хувийн,</w:t>
      </w:r>
      <w:r w:rsidR="00F74C93">
        <w:rPr>
          <w:rFonts w:ascii="Arial" w:hAnsi="Arial" w:cs="Arial"/>
          <w:lang w:val="mn-MN"/>
        </w:rPr>
        <w:t xml:space="preserve"> </w:t>
      </w:r>
      <w:r w:rsidR="00414D70">
        <w:rPr>
          <w:rFonts w:ascii="Arial" w:hAnsi="Arial" w:cs="Arial"/>
          <w:lang w:val="mn-MN"/>
        </w:rPr>
        <w:t xml:space="preserve">эд хогшил, урсгал засварын зардалд </w:t>
      </w:r>
      <w:r w:rsidR="00632E48">
        <w:rPr>
          <w:rFonts w:ascii="Arial" w:hAnsi="Arial" w:cs="Arial"/>
          <w:lang w:val="mn-MN"/>
        </w:rPr>
        <w:t>1,023,332,8</w:t>
      </w:r>
      <w:r w:rsidR="00414D70">
        <w:rPr>
          <w:rFonts w:ascii="Arial" w:hAnsi="Arial" w:cs="Arial"/>
          <w:lang w:val="mn-MN"/>
        </w:rPr>
        <w:t xml:space="preserve"> мянган төгрөгийг зарцуулахаар батлагдсанаас </w:t>
      </w:r>
      <w:r w:rsidR="00632E48">
        <w:rPr>
          <w:rFonts w:ascii="Arial" w:hAnsi="Arial" w:cs="Arial"/>
          <w:lang w:val="mn-MN"/>
        </w:rPr>
        <w:t>784,572,5 мянган төгрөгийг зарцуулж  77</w:t>
      </w:r>
      <w:r w:rsidR="00414D70">
        <w:rPr>
          <w:rFonts w:ascii="Arial" w:hAnsi="Arial" w:cs="Arial"/>
          <w:lang w:val="mn-MN"/>
        </w:rPr>
        <w:t xml:space="preserve"> хувийн, томилолт зочны зардалд </w:t>
      </w:r>
      <w:r w:rsidR="00632E48">
        <w:rPr>
          <w:rFonts w:ascii="Arial" w:hAnsi="Arial" w:cs="Arial"/>
          <w:lang w:val="mn-MN"/>
        </w:rPr>
        <w:t>344,308,9</w:t>
      </w:r>
      <w:r w:rsidR="00414D70">
        <w:rPr>
          <w:rFonts w:ascii="Arial" w:hAnsi="Arial" w:cs="Arial"/>
          <w:lang w:val="mn-MN"/>
        </w:rPr>
        <w:t xml:space="preserve"> мянган төгрөгийг зарцуулахаар батлагдсанаас </w:t>
      </w:r>
      <w:r w:rsidR="00632E48">
        <w:rPr>
          <w:rFonts w:ascii="Arial" w:hAnsi="Arial" w:cs="Arial"/>
          <w:lang w:val="mn-MN"/>
        </w:rPr>
        <w:t>275,604,3 мянган төгрөгийг зарцуулж  80</w:t>
      </w:r>
      <w:r w:rsidR="00414D70">
        <w:rPr>
          <w:rFonts w:ascii="Arial" w:hAnsi="Arial" w:cs="Arial"/>
          <w:lang w:val="mn-MN"/>
        </w:rPr>
        <w:t xml:space="preserve"> хувийн,</w:t>
      </w:r>
      <w:r w:rsidR="00414D70" w:rsidRPr="00414D70">
        <w:rPr>
          <w:rFonts w:ascii="Arial" w:hAnsi="Arial" w:cs="Arial"/>
          <w:lang w:val="mn-MN"/>
        </w:rPr>
        <w:t xml:space="preserve"> </w:t>
      </w:r>
      <w:r w:rsidR="00414D70">
        <w:rPr>
          <w:rFonts w:ascii="Arial" w:hAnsi="Arial" w:cs="Arial"/>
          <w:lang w:val="mn-MN"/>
        </w:rPr>
        <w:t xml:space="preserve">бусдаар гүйцэтгүүлсэн ажил үйлчилгээ төлбөр хураамжийн зардалд </w:t>
      </w:r>
      <w:r w:rsidR="007B70A4">
        <w:rPr>
          <w:rFonts w:ascii="Arial" w:hAnsi="Arial" w:cs="Arial"/>
          <w:lang w:val="mn-MN"/>
        </w:rPr>
        <w:t>3,947,399,2</w:t>
      </w:r>
      <w:r w:rsidR="00414D70">
        <w:rPr>
          <w:rFonts w:ascii="Arial" w:hAnsi="Arial" w:cs="Arial"/>
          <w:lang w:val="mn-MN"/>
        </w:rPr>
        <w:t xml:space="preserve"> мянган төгрөгийг зарцуулахаар батлагдсанаас </w:t>
      </w:r>
      <w:r w:rsidR="007B70A4">
        <w:rPr>
          <w:rFonts w:ascii="Arial" w:hAnsi="Arial" w:cs="Arial"/>
          <w:lang w:val="mn-MN"/>
        </w:rPr>
        <w:t>2,235,991,1</w:t>
      </w:r>
      <w:r w:rsidR="00414D70">
        <w:rPr>
          <w:rFonts w:ascii="Arial" w:hAnsi="Arial" w:cs="Arial"/>
          <w:lang w:val="mn-MN"/>
        </w:rPr>
        <w:t xml:space="preserve"> мянган </w:t>
      </w:r>
      <w:r w:rsidR="00414D70">
        <w:rPr>
          <w:rFonts w:ascii="Arial" w:hAnsi="Arial" w:cs="Arial"/>
          <w:lang w:val="mn-MN"/>
        </w:rPr>
        <w:lastRenderedPageBreak/>
        <w:t>төгрөгийг зарцуулж  5</w:t>
      </w:r>
      <w:r w:rsidR="007B70A4">
        <w:rPr>
          <w:rFonts w:ascii="Arial" w:hAnsi="Arial" w:cs="Arial"/>
          <w:lang w:val="mn-MN"/>
        </w:rPr>
        <w:t>7</w:t>
      </w:r>
      <w:r w:rsidR="00414D70">
        <w:rPr>
          <w:rFonts w:ascii="Arial" w:hAnsi="Arial" w:cs="Arial"/>
          <w:lang w:val="mn-MN"/>
        </w:rPr>
        <w:t xml:space="preserve"> хувийн,  </w:t>
      </w:r>
      <w:r w:rsidR="00F74C93">
        <w:rPr>
          <w:rFonts w:ascii="Arial" w:hAnsi="Arial" w:cs="Arial"/>
          <w:lang w:val="mn-MN"/>
        </w:rPr>
        <w:t xml:space="preserve">нэг удаагийн буцалтгүй тусламж шилжүүлгийн зардалд </w:t>
      </w:r>
      <w:r w:rsidR="007B70A4">
        <w:rPr>
          <w:rFonts w:ascii="Arial" w:hAnsi="Arial" w:cs="Arial"/>
          <w:lang w:val="mn-MN"/>
        </w:rPr>
        <w:t>3,408,207,3</w:t>
      </w:r>
      <w:r w:rsidR="00F74C93">
        <w:rPr>
          <w:rFonts w:ascii="Arial" w:hAnsi="Arial" w:cs="Arial"/>
          <w:lang w:val="mn-MN"/>
        </w:rPr>
        <w:t xml:space="preserve"> мянган төгрөгийг зарцуулахаар батлагдсанаас </w:t>
      </w:r>
      <w:r w:rsidR="007B70A4">
        <w:rPr>
          <w:rFonts w:ascii="Arial" w:hAnsi="Arial" w:cs="Arial"/>
          <w:lang w:val="mn-MN"/>
        </w:rPr>
        <w:t>3,062,697,7</w:t>
      </w:r>
      <w:r w:rsidR="00F74C93">
        <w:rPr>
          <w:rFonts w:ascii="Arial" w:hAnsi="Arial" w:cs="Arial"/>
          <w:lang w:val="mn-MN"/>
        </w:rPr>
        <w:t xml:space="preserve"> мянган төгрөгийг зарцуулсан</w:t>
      </w:r>
      <w:r>
        <w:rPr>
          <w:rFonts w:ascii="Arial" w:hAnsi="Arial" w:cs="Arial"/>
          <w:lang w:val="mn-MN"/>
        </w:rPr>
        <w:t xml:space="preserve"> тус тус гүйцэтгэлтэй ажилласан байна. </w:t>
      </w:r>
    </w:p>
    <w:p w:rsidR="00523D2F" w:rsidRDefault="00523D2F" w:rsidP="00241282">
      <w:pPr>
        <w:ind w:firstLine="720"/>
        <w:jc w:val="both"/>
        <w:rPr>
          <w:rFonts w:ascii="Arial" w:hAnsi="Arial" w:cs="Arial"/>
          <w:lang w:val="mn-MN"/>
        </w:rPr>
      </w:pPr>
      <w:bookmarkStart w:id="0" w:name="_GoBack"/>
      <w:bookmarkEnd w:id="0"/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</w:t>
      </w:r>
    </w:p>
    <w:p w:rsidR="00241282" w:rsidRDefault="00241282" w:rsidP="00241282">
      <w:pPr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Тав. Өр, авлагын талаар</w:t>
      </w:r>
    </w:p>
    <w:p w:rsidR="00241282" w:rsidRDefault="00241282" w:rsidP="00241282">
      <w:pPr>
        <w:jc w:val="both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Цагда</w:t>
      </w:r>
      <w:r w:rsidR="007B70A4">
        <w:rPr>
          <w:rFonts w:ascii="Arial" w:hAnsi="Arial" w:cs="Arial"/>
          <w:lang w:val="mn-MN"/>
        </w:rPr>
        <w:t>агийн ерөнхий газрын 2015</w:t>
      </w:r>
      <w:r w:rsidR="0020553C">
        <w:rPr>
          <w:rFonts w:ascii="Arial" w:hAnsi="Arial" w:cs="Arial"/>
          <w:lang w:val="mn-MN"/>
        </w:rPr>
        <w:t xml:space="preserve"> оны 0</w:t>
      </w:r>
      <w:r w:rsidR="007B70A4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дүгээр сарын төсвийн гүйцэтгэлийн сарын нэгдсэн мэдээгээр </w:t>
      </w:r>
      <w:r w:rsidR="007B70A4">
        <w:rPr>
          <w:rFonts w:ascii="Arial" w:hAnsi="Arial" w:cs="Arial"/>
          <w:lang w:val="mn-MN"/>
        </w:rPr>
        <w:t>40,468,6</w:t>
      </w:r>
      <w:r>
        <w:rPr>
          <w:rFonts w:ascii="Arial" w:hAnsi="Arial" w:cs="Arial"/>
          <w:lang w:val="mn-MN"/>
        </w:rPr>
        <w:t xml:space="preserve"> мянган төгрөгийн авлага, </w:t>
      </w:r>
      <w:r w:rsidR="007B70A4">
        <w:rPr>
          <w:rFonts w:ascii="Arial" w:hAnsi="Arial" w:cs="Arial"/>
          <w:lang w:val="mn-MN"/>
        </w:rPr>
        <w:t>2,662,837,1</w:t>
      </w:r>
      <w:r>
        <w:rPr>
          <w:rFonts w:ascii="Arial" w:hAnsi="Arial" w:cs="Arial"/>
          <w:lang w:val="mn-MN"/>
        </w:rPr>
        <w:t xml:space="preserve"> мянган төгрөгийн өглөгийн үлдэгдэлтэй байна.</w:t>
      </w:r>
    </w:p>
    <w:p w:rsidR="00241282" w:rsidRDefault="00241282" w:rsidP="00241282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  <w:t xml:space="preserve">Төсвийн санхүүжилтийн </w:t>
      </w:r>
      <w:r w:rsidR="0006652D">
        <w:rPr>
          <w:rFonts w:ascii="Arial" w:hAnsi="Arial" w:cs="Arial"/>
          <w:lang w:val="mn-MN"/>
        </w:rPr>
        <w:t xml:space="preserve">хүрэлцээгүйгээс цалингийн зардал </w:t>
      </w:r>
      <w:r w:rsidR="007B70A4">
        <w:rPr>
          <w:rFonts w:ascii="Arial" w:hAnsi="Arial" w:cs="Arial"/>
          <w:lang w:val="mn-MN"/>
        </w:rPr>
        <w:t xml:space="preserve">875,572,8 </w:t>
      </w:r>
      <w:r w:rsidR="0006652D">
        <w:rPr>
          <w:rFonts w:ascii="Arial" w:hAnsi="Arial" w:cs="Arial"/>
          <w:lang w:val="mn-MN"/>
        </w:rPr>
        <w:t xml:space="preserve">мянган төгрөг, гэрээт ажилчидын цалин </w:t>
      </w:r>
      <w:r w:rsidR="007B70A4">
        <w:rPr>
          <w:rFonts w:ascii="Arial" w:hAnsi="Arial" w:cs="Arial"/>
          <w:lang w:val="mn-MN"/>
        </w:rPr>
        <w:t>174,3</w:t>
      </w:r>
      <w:r w:rsidR="0006652D">
        <w:rPr>
          <w:rFonts w:ascii="Arial" w:hAnsi="Arial" w:cs="Arial"/>
          <w:lang w:val="mn-MN"/>
        </w:rPr>
        <w:t xml:space="preserve"> мянган төгрөг, ажил олгогчоос төлөх НДШ зардал </w:t>
      </w:r>
      <w:r w:rsidR="007B70A4">
        <w:rPr>
          <w:rFonts w:ascii="Arial" w:hAnsi="Arial" w:cs="Arial"/>
          <w:lang w:val="mn-MN"/>
        </w:rPr>
        <w:t>40,286,7</w:t>
      </w:r>
      <w:r w:rsidR="0006652D">
        <w:rPr>
          <w:rFonts w:ascii="Arial" w:hAnsi="Arial" w:cs="Arial"/>
          <w:lang w:val="mn-MN"/>
        </w:rPr>
        <w:t xml:space="preserve"> мянган төгрөг, тогмол зардалд </w:t>
      </w:r>
      <w:r w:rsidR="007B70A4">
        <w:rPr>
          <w:rFonts w:ascii="Arial" w:hAnsi="Arial" w:cs="Arial"/>
          <w:lang w:val="mn-MN"/>
        </w:rPr>
        <w:t>22,364,1</w:t>
      </w:r>
      <w:r w:rsidR="00A63FC7">
        <w:rPr>
          <w:rFonts w:ascii="Arial" w:hAnsi="Arial" w:cs="Arial"/>
          <w:lang w:val="mn-MN"/>
        </w:rPr>
        <w:t xml:space="preserve"> </w:t>
      </w:r>
      <w:r w:rsidR="0006652D">
        <w:rPr>
          <w:rFonts w:ascii="Arial" w:hAnsi="Arial" w:cs="Arial"/>
          <w:lang w:val="mn-MN"/>
        </w:rPr>
        <w:t xml:space="preserve">мянган төгрөг, бичиг хэргийн зардалд </w:t>
      </w:r>
      <w:r w:rsidR="007B70A4">
        <w:rPr>
          <w:rFonts w:ascii="Arial" w:hAnsi="Arial" w:cs="Arial"/>
          <w:lang w:val="mn-MN"/>
        </w:rPr>
        <w:t>10,828,2</w:t>
      </w:r>
      <w:r w:rsidR="0006652D">
        <w:rPr>
          <w:rFonts w:ascii="Arial" w:hAnsi="Arial" w:cs="Arial"/>
          <w:lang w:val="mn-MN"/>
        </w:rPr>
        <w:t xml:space="preserve"> мянган төгрөг, </w:t>
      </w:r>
      <w:r>
        <w:rPr>
          <w:rFonts w:ascii="Arial" w:hAnsi="Arial" w:cs="Arial"/>
          <w:lang w:val="mn-MN"/>
        </w:rPr>
        <w:t xml:space="preserve">тээвэр шатахууны зардалд </w:t>
      </w:r>
      <w:r w:rsidR="007B70A4">
        <w:rPr>
          <w:rFonts w:ascii="Arial" w:hAnsi="Arial" w:cs="Arial"/>
          <w:lang w:val="mn-MN"/>
        </w:rPr>
        <w:t>4,533,8</w:t>
      </w:r>
      <w:r>
        <w:rPr>
          <w:rFonts w:ascii="Arial" w:hAnsi="Arial" w:cs="Arial"/>
          <w:lang w:val="mn-MN"/>
        </w:rPr>
        <w:t xml:space="preserve"> мянган төгрөг, </w:t>
      </w:r>
      <w:r w:rsidR="0020553C">
        <w:rPr>
          <w:rFonts w:ascii="Arial" w:hAnsi="Arial" w:cs="Arial"/>
          <w:lang w:val="mn-MN"/>
        </w:rPr>
        <w:t xml:space="preserve">шуудан холбооны зардалд </w:t>
      </w:r>
      <w:r w:rsidR="007B70A4">
        <w:rPr>
          <w:rFonts w:ascii="Arial" w:hAnsi="Arial" w:cs="Arial"/>
          <w:lang w:val="mn-MN"/>
        </w:rPr>
        <w:t>1,334,7</w:t>
      </w:r>
      <w:r w:rsidR="0006652D">
        <w:rPr>
          <w:rFonts w:ascii="Arial" w:hAnsi="Arial" w:cs="Arial"/>
          <w:lang w:val="mn-MN"/>
        </w:rPr>
        <w:t xml:space="preserve"> мянган төгрөг, ном хэвлэх </w:t>
      </w:r>
      <w:r w:rsidR="00414D70">
        <w:rPr>
          <w:rFonts w:ascii="Arial" w:hAnsi="Arial" w:cs="Arial"/>
          <w:lang w:val="mn-MN"/>
        </w:rPr>
        <w:t>87,8</w:t>
      </w:r>
      <w:r w:rsidR="0006652D">
        <w:rPr>
          <w:rFonts w:ascii="Arial" w:hAnsi="Arial" w:cs="Arial"/>
          <w:lang w:val="mn-MN"/>
        </w:rPr>
        <w:t xml:space="preserve"> мянган төгрөг, </w:t>
      </w:r>
      <w:r w:rsidR="0020553C">
        <w:rPr>
          <w:rFonts w:ascii="Arial" w:hAnsi="Arial" w:cs="Arial"/>
          <w:lang w:val="mn-MN"/>
        </w:rPr>
        <w:t xml:space="preserve">бага үнэтгэй түргэн элэгдэх зүйл худалдан авах зардалд </w:t>
      </w:r>
      <w:r w:rsidR="007B70A4">
        <w:rPr>
          <w:rFonts w:ascii="Arial" w:hAnsi="Arial" w:cs="Arial"/>
          <w:lang w:val="mn-MN"/>
        </w:rPr>
        <w:t>8,439,8</w:t>
      </w:r>
      <w:r w:rsidR="0020553C">
        <w:rPr>
          <w:rFonts w:ascii="Arial" w:hAnsi="Arial" w:cs="Arial"/>
          <w:lang w:val="mn-MN"/>
        </w:rPr>
        <w:t xml:space="preserve"> мянган төгрөг,</w:t>
      </w:r>
      <w:r w:rsidR="00A63FC7">
        <w:rPr>
          <w:rFonts w:ascii="Arial" w:hAnsi="Arial" w:cs="Arial"/>
          <w:lang w:val="mn-MN"/>
        </w:rPr>
        <w:t xml:space="preserve"> эмийн зардалд </w:t>
      </w:r>
      <w:r w:rsidR="007B70A4">
        <w:rPr>
          <w:rFonts w:ascii="Arial" w:hAnsi="Arial" w:cs="Arial"/>
          <w:lang w:val="mn-MN"/>
        </w:rPr>
        <w:t>0</w:t>
      </w:r>
      <w:r w:rsidR="00A63FC7">
        <w:rPr>
          <w:rFonts w:ascii="Arial" w:hAnsi="Arial" w:cs="Arial"/>
          <w:lang w:val="mn-MN"/>
        </w:rPr>
        <w:t xml:space="preserve"> мянган төгрөг,</w:t>
      </w:r>
      <w:r w:rsidR="0020553C">
        <w:rPr>
          <w:rFonts w:ascii="Arial" w:hAnsi="Arial" w:cs="Arial"/>
          <w:lang w:val="mn-MN"/>
        </w:rPr>
        <w:t xml:space="preserve"> хоолны зардалд </w:t>
      </w:r>
      <w:r w:rsidR="007B70A4">
        <w:rPr>
          <w:rFonts w:ascii="Arial" w:hAnsi="Arial" w:cs="Arial"/>
          <w:lang w:val="mn-MN"/>
        </w:rPr>
        <w:t>25,763,7</w:t>
      </w:r>
      <w:r w:rsidR="0020553C">
        <w:rPr>
          <w:rFonts w:ascii="Arial" w:hAnsi="Arial" w:cs="Arial"/>
          <w:lang w:val="mn-MN"/>
        </w:rPr>
        <w:t xml:space="preserve"> мянган төгрөг, урсгал засварын  зардалд </w:t>
      </w:r>
      <w:r w:rsidR="007B70A4">
        <w:rPr>
          <w:rFonts w:ascii="Arial" w:hAnsi="Arial" w:cs="Arial"/>
          <w:lang w:val="mn-MN"/>
        </w:rPr>
        <w:t>15,524,8</w:t>
      </w:r>
      <w:r w:rsidR="0020553C">
        <w:rPr>
          <w:rFonts w:ascii="Arial" w:hAnsi="Arial" w:cs="Arial"/>
          <w:lang w:val="mn-MN"/>
        </w:rPr>
        <w:t xml:space="preserve"> мянган төгрөг, томилолтын зардалд </w:t>
      </w:r>
      <w:r w:rsidR="007B70A4">
        <w:rPr>
          <w:rFonts w:ascii="Arial" w:hAnsi="Arial" w:cs="Arial"/>
          <w:lang w:val="mn-MN"/>
        </w:rPr>
        <w:t>391,4</w:t>
      </w:r>
      <w:r w:rsidR="0006652D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мянган төгрөг, </w:t>
      </w:r>
      <w:r w:rsidR="0020553C">
        <w:rPr>
          <w:rFonts w:ascii="Arial" w:hAnsi="Arial" w:cs="Arial"/>
          <w:lang w:val="mn-MN"/>
        </w:rPr>
        <w:t xml:space="preserve">бусад зардалд </w:t>
      </w:r>
      <w:r w:rsidR="007B70A4">
        <w:rPr>
          <w:rFonts w:ascii="Arial" w:hAnsi="Arial" w:cs="Arial"/>
          <w:lang w:val="mn-MN"/>
        </w:rPr>
        <w:t>93,050,5</w:t>
      </w:r>
      <w:r>
        <w:rPr>
          <w:rFonts w:ascii="Arial" w:hAnsi="Arial" w:cs="Arial"/>
          <w:lang w:val="mn-MN"/>
        </w:rPr>
        <w:t xml:space="preserve"> мянган төгрөг</w:t>
      </w:r>
      <w:r w:rsidR="0006652D">
        <w:rPr>
          <w:rFonts w:ascii="Arial" w:hAnsi="Arial" w:cs="Arial"/>
          <w:lang w:val="mn-MN"/>
        </w:rPr>
        <w:t xml:space="preserve">, </w:t>
      </w:r>
      <w:r w:rsidR="0020553C">
        <w:rPr>
          <w:rFonts w:ascii="Arial" w:hAnsi="Arial" w:cs="Arial"/>
          <w:lang w:val="mn-MN"/>
        </w:rPr>
        <w:t>ауди</w:t>
      </w:r>
      <w:r w:rsidR="00A63FC7">
        <w:rPr>
          <w:rFonts w:ascii="Arial" w:hAnsi="Arial" w:cs="Arial"/>
          <w:lang w:val="mn-MN"/>
        </w:rPr>
        <w:t>т</w:t>
      </w:r>
      <w:r w:rsidR="0020553C">
        <w:rPr>
          <w:rFonts w:ascii="Arial" w:hAnsi="Arial" w:cs="Arial"/>
          <w:lang w:val="mn-MN"/>
        </w:rPr>
        <w:t xml:space="preserve"> зэрэглэл тогтоох зардалд </w:t>
      </w:r>
      <w:r w:rsidR="007B70A4">
        <w:rPr>
          <w:rFonts w:ascii="Arial" w:hAnsi="Arial" w:cs="Arial"/>
          <w:lang w:val="mn-MN"/>
        </w:rPr>
        <w:t>7,022,1</w:t>
      </w:r>
      <w:r w:rsidR="0020553C">
        <w:rPr>
          <w:rFonts w:ascii="Arial" w:hAnsi="Arial" w:cs="Arial"/>
          <w:lang w:val="mn-MN"/>
        </w:rPr>
        <w:t xml:space="preserve"> мянган төгрөг, </w:t>
      </w:r>
      <w:r w:rsidR="00A63FC7">
        <w:rPr>
          <w:rFonts w:ascii="Arial" w:hAnsi="Arial" w:cs="Arial"/>
          <w:lang w:val="mn-MN"/>
        </w:rPr>
        <w:t xml:space="preserve">тээврийн хэрэгсэлийн даатгал, оношлогооны зардалд </w:t>
      </w:r>
      <w:r w:rsidR="007B70A4">
        <w:rPr>
          <w:rFonts w:ascii="Arial" w:hAnsi="Arial" w:cs="Arial"/>
          <w:lang w:val="mn-MN"/>
        </w:rPr>
        <w:t>640,0</w:t>
      </w:r>
      <w:r w:rsidR="00A63FC7">
        <w:rPr>
          <w:rFonts w:ascii="Arial" w:hAnsi="Arial" w:cs="Arial"/>
          <w:lang w:val="mn-MN"/>
        </w:rPr>
        <w:t xml:space="preserve"> мянган төгрөг, </w:t>
      </w:r>
      <w:r w:rsidR="0020553C">
        <w:rPr>
          <w:rFonts w:ascii="Arial" w:hAnsi="Arial" w:cs="Arial"/>
          <w:lang w:val="mn-MN"/>
        </w:rPr>
        <w:t xml:space="preserve">газрын төлбөрт </w:t>
      </w:r>
      <w:r w:rsidR="007B70A4">
        <w:rPr>
          <w:rFonts w:ascii="Arial" w:hAnsi="Arial" w:cs="Arial"/>
          <w:lang w:val="mn-MN"/>
        </w:rPr>
        <w:t>7,508,6</w:t>
      </w:r>
      <w:r w:rsidR="0020553C">
        <w:rPr>
          <w:rFonts w:ascii="Arial" w:hAnsi="Arial" w:cs="Arial"/>
          <w:lang w:val="mn-MN"/>
        </w:rPr>
        <w:t xml:space="preserve"> </w:t>
      </w:r>
      <w:r w:rsidR="00C32F8B">
        <w:rPr>
          <w:rFonts w:ascii="Arial" w:hAnsi="Arial" w:cs="Arial"/>
          <w:lang w:val="mn-MN"/>
        </w:rPr>
        <w:t>төгрөг</w:t>
      </w:r>
      <w:r w:rsidR="00414D70">
        <w:rPr>
          <w:rFonts w:ascii="Arial" w:hAnsi="Arial" w:cs="Arial"/>
          <w:lang w:val="mn-MN"/>
        </w:rPr>
        <w:t xml:space="preserve">, хичээл үйлдвэрлэлийн зардалд </w:t>
      </w:r>
      <w:r w:rsidR="007B70A4">
        <w:rPr>
          <w:rFonts w:ascii="Arial" w:hAnsi="Arial" w:cs="Arial"/>
          <w:lang w:val="mn-MN"/>
        </w:rPr>
        <w:t>834,0</w:t>
      </w:r>
      <w:r w:rsidR="00414D70">
        <w:rPr>
          <w:rFonts w:ascii="Arial" w:hAnsi="Arial" w:cs="Arial"/>
          <w:lang w:val="mn-MN"/>
        </w:rPr>
        <w:t xml:space="preserve"> мянган төгрөг, </w:t>
      </w:r>
      <w:r w:rsidR="00B52FB3">
        <w:rPr>
          <w:rFonts w:ascii="Arial" w:hAnsi="Arial" w:cs="Arial"/>
          <w:lang w:val="mn-MN"/>
        </w:rPr>
        <w:t xml:space="preserve">тэтгэвэрт гарсан алба хаагчидад олгох нэг удаагийн тэтгэмжийн зардалд </w:t>
      </w:r>
      <w:r w:rsidR="007B70A4">
        <w:rPr>
          <w:rFonts w:ascii="Arial" w:hAnsi="Arial" w:cs="Arial"/>
          <w:lang w:val="mn-MN"/>
        </w:rPr>
        <w:t>1,054,737,5</w:t>
      </w:r>
      <w:r w:rsidR="00B52FB3">
        <w:rPr>
          <w:rFonts w:ascii="Arial" w:hAnsi="Arial" w:cs="Arial"/>
          <w:lang w:val="mn-MN"/>
        </w:rPr>
        <w:t xml:space="preserve"> мянган төгрөг, хөдөө орон нутагт тогтвор сууршилтай ажилласан алба хаагчидад төрөөс үзүүлэх дэмжлэгийн зардалд </w:t>
      </w:r>
      <w:r w:rsidR="007B70A4">
        <w:rPr>
          <w:rFonts w:ascii="Arial" w:hAnsi="Arial" w:cs="Arial"/>
          <w:lang w:val="mn-MN"/>
        </w:rPr>
        <w:t>493,133,9</w:t>
      </w:r>
      <w:r w:rsidR="00B52FB3">
        <w:rPr>
          <w:rFonts w:ascii="Arial" w:hAnsi="Arial" w:cs="Arial"/>
          <w:lang w:val="mn-MN"/>
        </w:rPr>
        <w:t xml:space="preserve"> мянган төгрөг, нэг удаагийн тэтгэмж урамшуулалын зардалд </w:t>
      </w:r>
      <w:r w:rsidR="007B70A4">
        <w:rPr>
          <w:rFonts w:ascii="Arial" w:hAnsi="Arial" w:cs="Arial"/>
          <w:lang w:val="mn-MN"/>
        </w:rPr>
        <w:t>590,0</w:t>
      </w:r>
      <w:r w:rsidR="00B52FB3">
        <w:rPr>
          <w:rFonts w:ascii="Arial" w:hAnsi="Arial" w:cs="Arial"/>
          <w:lang w:val="mn-MN"/>
        </w:rPr>
        <w:t xml:space="preserve"> мянган төгрөг</w:t>
      </w:r>
      <w:r w:rsidR="00C32F8B">
        <w:rPr>
          <w:rFonts w:ascii="Arial" w:hAnsi="Arial" w:cs="Arial"/>
          <w:lang w:val="mn-MN"/>
        </w:rPr>
        <w:t>ийг тус тус</w:t>
      </w:r>
      <w:r>
        <w:rPr>
          <w:rFonts w:ascii="Arial" w:hAnsi="Arial" w:cs="Arial"/>
          <w:lang w:val="mn-MN"/>
        </w:rPr>
        <w:t xml:space="preserve"> өглөг үүссэн байна. </w:t>
      </w:r>
    </w:p>
    <w:p w:rsidR="00241282" w:rsidRDefault="00241282" w:rsidP="00241282">
      <w:pPr>
        <w:ind w:firstLine="720"/>
        <w:jc w:val="both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jc w:val="both"/>
        <w:rPr>
          <w:rFonts w:ascii="Arial" w:hAnsi="Arial" w:cs="Arial"/>
          <w:b/>
          <w:caps/>
          <w:lang w:val="mn-MN"/>
        </w:rPr>
      </w:pPr>
    </w:p>
    <w:p w:rsidR="00241282" w:rsidRDefault="00241282" w:rsidP="00241282">
      <w:pPr>
        <w:jc w:val="both"/>
        <w:rPr>
          <w:rFonts w:ascii="Arial" w:hAnsi="Arial" w:cs="Arial"/>
          <w:b/>
          <w:caps/>
          <w:lang w:val="mn-MN"/>
        </w:rPr>
      </w:pPr>
    </w:p>
    <w:p w:rsidR="00241282" w:rsidRDefault="00241282" w:rsidP="00241282">
      <w:pPr>
        <w:jc w:val="both"/>
        <w:rPr>
          <w:rFonts w:ascii="Arial" w:hAnsi="Arial" w:cs="Arial"/>
          <w:b/>
          <w:caps/>
          <w:lang w:val="mn-MN"/>
        </w:rPr>
      </w:pPr>
    </w:p>
    <w:p w:rsidR="00241282" w:rsidRDefault="00241282" w:rsidP="00241282">
      <w:pPr>
        <w:jc w:val="both"/>
        <w:rPr>
          <w:rFonts w:ascii="Arial" w:hAnsi="Arial" w:cs="Arial"/>
          <w:b/>
          <w:caps/>
          <w:lang w:val="mn-MN"/>
        </w:rPr>
      </w:pPr>
    </w:p>
    <w:p w:rsidR="00241282" w:rsidRDefault="00241282" w:rsidP="00241282">
      <w:pPr>
        <w:jc w:val="both"/>
        <w:rPr>
          <w:rFonts w:ascii="Arial" w:hAnsi="Arial" w:cs="Arial"/>
          <w:b/>
          <w:caps/>
          <w:lang w:val="mn-MN"/>
        </w:rPr>
      </w:pPr>
    </w:p>
    <w:p w:rsidR="00241282" w:rsidRDefault="00241282" w:rsidP="00241282">
      <w:pPr>
        <w:jc w:val="both"/>
        <w:rPr>
          <w:rFonts w:ascii="Arial" w:hAnsi="Arial" w:cs="Arial"/>
          <w:b/>
          <w:caps/>
          <w:lang w:val="mn-MN"/>
        </w:rPr>
      </w:pPr>
    </w:p>
    <w:p w:rsidR="00241282" w:rsidRDefault="00241282" w:rsidP="00241282">
      <w:pPr>
        <w:rPr>
          <w:rFonts w:ascii="Arial" w:hAnsi="Arial" w:cs="Arial"/>
          <w:caps/>
          <w:lang w:val="mn-MN"/>
        </w:rPr>
      </w:pPr>
      <w:r>
        <w:rPr>
          <w:rFonts w:ascii="Arial" w:hAnsi="Arial" w:cs="Arial"/>
          <w:caps/>
          <w:lang w:val="mn-MN"/>
        </w:rPr>
        <w:t>Хянасан:</w:t>
      </w:r>
    </w:p>
    <w:p w:rsidR="00241282" w:rsidRDefault="00241282" w:rsidP="00241282">
      <w:pPr>
        <w:rPr>
          <w:rFonts w:ascii="Arial" w:hAnsi="Arial" w:cs="Arial"/>
          <w:caps/>
          <w:lang w:val="mn-MN"/>
        </w:rPr>
      </w:pPr>
      <w:r>
        <w:rPr>
          <w:rFonts w:ascii="Arial" w:hAnsi="Arial" w:cs="Arial"/>
          <w:caps/>
          <w:lang w:val="mn-MN"/>
        </w:rPr>
        <w:t xml:space="preserve">ЕРӨНХИЙ НЯГТЛАН БОДОГЧ, САНХҮҮГИЙН </w:t>
      </w:r>
    </w:p>
    <w:p w:rsidR="00241282" w:rsidRDefault="00241282" w:rsidP="00241282">
      <w:pPr>
        <w:rPr>
          <w:rFonts w:ascii="Arial" w:hAnsi="Arial" w:cs="Arial"/>
          <w:caps/>
          <w:lang w:val="mn-MN"/>
        </w:rPr>
      </w:pPr>
      <w:r>
        <w:rPr>
          <w:rFonts w:ascii="Arial" w:hAnsi="Arial" w:cs="Arial"/>
          <w:caps/>
          <w:lang w:val="mn-MN"/>
        </w:rPr>
        <w:t xml:space="preserve">ХЭЛТСИЙН ДАРГА, ЦАГДААГИЙН ХОШУУЧ </w:t>
      </w:r>
      <w:r>
        <w:rPr>
          <w:rFonts w:ascii="Arial" w:hAnsi="Arial" w:cs="Arial"/>
          <w:caps/>
          <w:lang w:val="mn-MN"/>
        </w:rPr>
        <w:tab/>
      </w:r>
      <w:r>
        <w:rPr>
          <w:rFonts w:ascii="Arial" w:hAnsi="Arial" w:cs="Arial"/>
          <w:caps/>
          <w:lang w:val="mn-MN"/>
        </w:rPr>
        <w:tab/>
      </w:r>
      <w:r>
        <w:rPr>
          <w:rFonts w:ascii="Arial" w:hAnsi="Arial" w:cs="Arial"/>
          <w:caps/>
          <w:lang w:val="mn-MN"/>
        </w:rPr>
        <w:tab/>
        <w:t>н.алтансүх</w:t>
      </w:r>
    </w:p>
    <w:p w:rsidR="00241282" w:rsidRDefault="00241282" w:rsidP="00241282">
      <w:pPr>
        <w:rPr>
          <w:rFonts w:ascii="Arial" w:hAnsi="Arial" w:cs="Arial"/>
          <w:b/>
          <w:caps/>
          <w:lang w:val="mn-MN"/>
        </w:rPr>
      </w:pPr>
    </w:p>
    <w:p w:rsidR="00241282" w:rsidRDefault="00241282" w:rsidP="00241282">
      <w:pPr>
        <w:rPr>
          <w:rFonts w:ascii="Arial" w:hAnsi="Arial" w:cs="Arial"/>
          <w:caps/>
          <w:lang w:val="mn-MN"/>
        </w:rPr>
      </w:pPr>
      <w:r>
        <w:rPr>
          <w:rFonts w:ascii="Arial" w:hAnsi="Arial" w:cs="Arial"/>
          <w:caps/>
          <w:lang w:val="mn-MN"/>
        </w:rPr>
        <w:t>Танилцуулга бичсэн:</w:t>
      </w:r>
    </w:p>
    <w:p w:rsidR="00241282" w:rsidRDefault="00241282" w:rsidP="00241282">
      <w:pPr>
        <w:rPr>
          <w:rFonts w:ascii="Arial" w:hAnsi="Arial" w:cs="Arial"/>
          <w:caps/>
          <w:lang w:val="mn-MN"/>
        </w:rPr>
      </w:pPr>
      <w:r>
        <w:rPr>
          <w:rFonts w:ascii="Arial" w:hAnsi="Arial" w:cs="Arial"/>
          <w:caps/>
          <w:lang w:val="mn-MN"/>
        </w:rPr>
        <w:t>САНХҮҮГИЙН АХЛАХ МЭРГЭЖИЛТЭН,</w:t>
      </w:r>
    </w:p>
    <w:p w:rsidR="00241282" w:rsidRDefault="00241282" w:rsidP="00241282">
      <w:pPr>
        <w:rPr>
          <w:rFonts w:ascii="Arial" w:hAnsi="Arial" w:cs="Arial"/>
          <w:lang w:val="mn-MN"/>
        </w:rPr>
      </w:pPr>
      <w:r>
        <w:rPr>
          <w:rFonts w:ascii="Arial" w:hAnsi="Arial" w:cs="Arial"/>
          <w:caps/>
          <w:lang w:val="mn-MN"/>
        </w:rPr>
        <w:t>ЦАГДААГИЙН ДЭСЛЭГЧ</w:t>
      </w:r>
      <w:r>
        <w:rPr>
          <w:rFonts w:ascii="Arial" w:hAnsi="Arial" w:cs="Arial"/>
          <w:caps/>
          <w:lang w:val="mn-MN"/>
        </w:rPr>
        <w:tab/>
      </w:r>
      <w:r>
        <w:rPr>
          <w:rFonts w:ascii="Arial" w:hAnsi="Arial" w:cs="Arial"/>
          <w:caps/>
          <w:lang w:val="mn-MN"/>
        </w:rPr>
        <w:tab/>
      </w:r>
      <w:r>
        <w:rPr>
          <w:rFonts w:ascii="Arial" w:hAnsi="Arial" w:cs="Arial"/>
          <w:caps/>
          <w:lang w:val="mn-MN"/>
        </w:rPr>
        <w:tab/>
      </w:r>
      <w:r>
        <w:rPr>
          <w:rFonts w:ascii="Arial" w:hAnsi="Arial" w:cs="Arial"/>
          <w:caps/>
          <w:lang w:val="mn-MN"/>
        </w:rPr>
        <w:tab/>
      </w:r>
      <w:r>
        <w:rPr>
          <w:rFonts w:ascii="Arial" w:hAnsi="Arial" w:cs="Arial"/>
          <w:caps/>
          <w:lang w:val="mn-MN"/>
        </w:rPr>
        <w:tab/>
        <w:t xml:space="preserve">                      Б.ЭНХТУЯА</w:t>
      </w:r>
    </w:p>
    <w:p w:rsidR="00241282" w:rsidRDefault="00241282" w:rsidP="00241282">
      <w:pPr>
        <w:ind w:firstLine="720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jc w:val="center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jc w:val="center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jc w:val="center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jc w:val="center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jc w:val="center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jc w:val="center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jc w:val="center"/>
        <w:rPr>
          <w:rFonts w:ascii="Arial" w:hAnsi="Arial" w:cs="Arial"/>
          <w:b/>
          <w:lang w:val="mn-MN"/>
        </w:rPr>
      </w:pPr>
    </w:p>
    <w:p w:rsidR="00241282" w:rsidRDefault="00241282" w:rsidP="00241282">
      <w:pPr>
        <w:ind w:firstLine="720"/>
        <w:jc w:val="center"/>
        <w:rPr>
          <w:rFonts w:ascii="Arial" w:hAnsi="Arial" w:cs="Arial"/>
          <w:b/>
          <w:lang w:val="mn-MN"/>
        </w:rPr>
      </w:pPr>
    </w:p>
    <w:p w:rsidR="008C6BB0" w:rsidRDefault="008C6BB0"/>
    <w:sectPr w:rsidR="008C6BB0" w:rsidSect="008C6C93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604020202020204"/>
    <w:charset w:val="00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82"/>
    <w:rsid w:val="0006652D"/>
    <w:rsid w:val="0009701D"/>
    <w:rsid w:val="000E1E2A"/>
    <w:rsid w:val="00172988"/>
    <w:rsid w:val="001A7EA0"/>
    <w:rsid w:val="0020553C"/>
    <w:rsid w:val="00214296"/>
    <w:rsid w:val="00241282"/>
    <w:rsid w:val="003F48EA"/>
    <w:rsid w:val="00414D70"/>
    <w:rsid w:val="00424248"/>
    <w:rsid w:val="004372FC"/>
    <w:rsid w:val="00523D2F"/>
    <w:rsid w:val="00575D98"/>
    <w:rsid w:val="005C54FC"/>
    <w:rsid w:val="00632E48"/>
    <w:rsid w:val="00635894"/>
    <w:rsid w:val="00796784"/>
    <w:rsid w:val="007B70A4"/>
    <w:rsid w:val="00815473"/>
    <w:rsid w:val="00873056"/>
    <w:rsid w:val="008C6BB0"/>
    <w:rsid w:val="008C6C93"/>
    <w:rsid w:val="009807E5"/>
    <w:rsid w:val="00A63FC7"/>
    <w:rsid w:val="00AC2D70"/>
    <w:rsid w:val="00AC4B83"/>
    <w:rsid w:val="00AE0CA1"/>
    <w:rsid w:val="00B52FB3"/>
    <w:rsid w:val="00C32F8B"/>
    <w:rsid w:val="00C548BD"/>
    <w:rsid w:val="00CD3BA9"/>
    <w:rsid w:val="00CE0C65"/>
    <w:rsid w:val="00DA6DC3"/>
    <w:rsid w:val="00F07DFD"/>
    <w:rsid w:val="00F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82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128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282"/>
    <w:rPr>
      <w:rFonts w:ascii="Arial Mon" w:eastAsia="Times New Roman" w:hAnsi="Arial Mo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82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128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282"/>
    <w:rPr>
      <w:rFonts w:ascii="Arial Mon" w:eastAsia="Times New Roman" w:hAnsi="Arial Mo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2015-07-22T03:30:00Z</cp:lastPrinted>
  <dcterms:created xsi:type="dcterms:W3CDTF">2015-07-01T01:02:00Z</dcterms:created>
  <dcterms:modified xsi:type="dcterms:W3CDTF">2015-07-22T03:42:00Z</dcterms:modified>
</cp:coreProperties>
</file>